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0440994"/>
    <w:p w14:paraId="59AC2016" w14:textId="77777777" w:rsidR="006D5C18" w:rsidRDefault="002106ED" w:rsidP="00F21B85">
      <w:pPr>
        <w:spacing w:before="120"/>
        <w:ind w:right="-720"/>
        <w:jc w:val="center"/>
        <w:rPr>
          <w:rFonts w:ascii="Arial" w:hAnsi="Arial" w:cs="Arial"/>
          <w:b/>
          <w:caps/>
          <w:sz w:val="32"/>
          <w:szCs w:val="32"/>
        </w:rPr>
      </w:pPr>
      <w:r>
        <w:rPr>
          <w:rFonts w:ascii="Arial" w:hAnsi="Arial" w:cs="Arial"/>
          <w:b/>
          <w:bCs/>
          <w:caps/>
          <w:noProof/>
          <w:spacing w:val="20"/>
          <w:sz w:val="32"/>
          <w:szCs w:val="32"/>
        </w:rPr>
        <mc:AlternateContent>
          <mc:Choice Requires="wps">
            <w:drawing>
              <wp:anchor distT="0" distB="0" distL="114300" distR="114300" simplePos="0" relativeHeight="251658240" behindDoc="0" locked="0" layoutInCell="1" allowOverlap="1" wp14:anchorId="2761BFC4" wp14:editId="6C067D9E">
                <wp:simplePos x="0" y="0"/>
                <wp:positionH relativeFrom="column">
                  <wp:posOffset>0</wp:posOffset>
                </wp:positionH>
                <wp:positionV relativeFrom="paragraph">
                  <wp:posOffset>-1</wp:posOffset>
                </wp:positionV>
                <wp:extent cx="6400800" cy="0"/>
                <wp:effectExtent l="0" t="1905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B98C264" id="Line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" strokeweight="3.5pt">
                <v:stroke linestyle="thinThin"/>
              </v:line>
            </w:pict>
          </mc:Fallback>
        </mc:AlternateContent>
      </w:r>
      <w:r>
        <w:rPr>
          <w:rFonts w:ascii="Arial" w:hAnsi="Arial" w:cs="Arial"/>
          <w:b/>
          <w:caps/>
          <w:sz w:val="32"/>
          <w:szCs w:val="32"/>
        </w:rPr>
        <w:t>CITY OF CALIMESA</w:t>
      </w:r>
    </w:p>
    <w:p w14:paraId="3B57BEDD" w14:textId="77777777" w:rsidR="006D5C18" w:rsidRDefault="002106ED">
      <w:pPr>
        <w:jc w:val="both"/>
        <w:rPr>
          <w:rFonts w:ascii="Arial" w:hAnsi="Arial" w:cs="Arial"/>
          <w:caps/>
          <w:sz w:val="24"/>
        </w:rPr>
      </w:pPr>
      <w:r>
        <w:rPr>
          <w:rFonts w:ascii="Arial" w:hAnsi="Arial" w:cs="Arial"/>
          <w:b/>
          <w:bCs/>
          <w:caps/>
          <w:noProof/>
          <w:spacing w:val="20"/>
          <w:sz w:val="24"/>
        </w:rPr>
        <mc:AlternateContent>
          <mc:Choice Requires="wps">
            <w:drawing>
              <wp:anchor distT="0" distB="0" distL="114300" distR="114300" simplePos="0" relativeHeight="251658241" behindDoc="0" locked="0" layoutInCell="1" allowOverlap="1" wp14:anchorId="500E182C" wp14:editId="47C240E7">
                <wp:simplePos x="0" y="0"/>
                <wp:positionH relativeFrom="column">
                  <wp:posOffset>0</wp:posOffset>
                </wp:positionH>
                <wp:positionV relativeFrom="paragraph">
                  <wp:posOffset>109219</wp:posOffset>
                </wp:positionV>
                <wp:extent cx="6400800" cy="0"/>
                <wp:effectExtent l="0" t="1905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427888C" id="Line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8.6pt" to="7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" strokeweight="3.5pt">
                <v:stroke linestyle="thinThin"/>
              </v:line>
            </w:pict>
          </mc:Fallback>
        </mc:AlternateContent>
      </w:r>
    </w:p>
    <w:p w14:paraId="03880594" w14:textId="232A76F8" w:rsidR="006D5C18" w:rsidRDefault="00E52668" w:rsidP="00E52668">
      <w:pPr>
        <w:ind w:right="-720"/>
        <w:jc w:val="center"/>
        <w:rPr>
          <w:rFonts w:ascii="Arial" w:hAnsi="Arial" w:cs="Arial"/>
          <w:caps/>
          <w:sz w:val="24"/>
        </w:rPr>
      </w:pPr>
      <w:r>
        <w:rPr>
          <w:noProof/>
        </w:rPr>
        <w:drawing>
          <wp:inline distT="0" distB="0" distL="0" distR="0" wp14:anchorId="53A404C4" wp14:editId="36101CB7">
            <wp:extent cx="1000125" cy="105804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8845" cy="1067272"/>
                    </a:xfrm>
                    <a:prstGeom prst="rect">
                      <a:avLst/>
                    </a:prstGeom>
                    <a:noFill/>
                    <a:ln>
                      <a:noFill/>
                    </a:ln>
                  </pic:spPr>
                </pic:pic>
              </a:graphicData>
            </a:graphic>
          </wp:inline>
        </w:drawing>
      </w:r>
    </w:p>
    <w:p w14:paraId="144AA13D" w14:textId="77777777" w:rsidR="006D5C18" w:rsidRPr="007F0BCA" w:rsidRDefault="002106ED">
      <w:pPr>
        <w:jc w:val="both"/>
        <w:rPr>
          <w:rFonts w:ascii="Arial" w:hAnsi="Arial" w:cs="Arial"/>
          <w:caps/>
          <w:sz w:val="24"/>
        </w:rPr>
      </w:pPr>
      <w:r>
        <w:rPr>
          <w:rFonts w:ascii="Arial" w:hAnsi="Arial" w:cs="Arial"/>
          <w:caps/>
          <w:noProof/>
          <w:sz w:val="24"/>
        </w:rPr>
        <mc:AlternateContent>
          <mc:Choice Requires="wps">
            <w:drawing>
              <wp:anchor distT="0" distB="0" distL="114300" distR="114300" simplePos="0" relativeHeight="251658242" behindDoc="0" locked="0" layoutInCell="1" allowOverlap="1" wp14:anchorId="425E632D" wp14:editId="3A0F8D9B">
                <wp:simplePos x="0" y="0"/>
                <wp:positionH relativeFrom="column">
                  <wp:posOffset>0</wp:posOffset>
                </wp:positionH>
                <wp:positionV relativeFrom="paragraph">
                  <wp:posOffset>139699</wp:posOffset>
                </wp:positionV>
                <wp:extent cx="6400800" cy="0"/>
                <wp:effectExtent l="0" t="1905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23E404C" id="Line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11pt" to="7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" strokeweight="3.5pt">
                <v:stroke linestyle="thinThin"/>
              </v:line>
            </w:pict>
          </mc:Fallback>
        </mc:AlternateContent>
      </w:r>
    </w:p>
    <w:p w14:paraId="0E184F0D" w14:textId="77777777" w:rsidR="006D5C18" w:rsidRPr="007F0BCA" w:rsidRDefault="002106ED" w:rsidP="00F21B85">
      <w:pPr>
        <w:spacing w:before="120"/>
        <w:ind w:right="-720"/>
        <w:jc w:val="center"/>
        <w:rPr>
          <w:rFonts w:ascii="Arial" w:hAnsi="Arial" w:cs="Arial"/>
          <w:b/>
          <w:bCs/>
          <w:caps/>
          <w:spacing w:val="20"/>
          <w:sz w:val="24"/>
        </w:rPr>
      </w:pPr>
      <w:bookmarkStart w:id="1" w:name="OLE_LINK1"/>
      <w:bookmarkStart w:id="2" w:name="OLE_LINK2"/>
      <w:r w:rsidRPr="007F0BCA">
        <w:rPr>
          <w:rFonts w:ascii="Arial" w:hAnsi="Arial" w:cs="Arial"/>
          <w:b/>
          <w:bCs/>
          <w:caps/>
          <w:spacing w:val="20"/>
          <w:sz w:val="24"/>
        </w:rPr>
        <w:t xml:space="preserve">NOTICE of public hearing </w:t>
      </w:r>
    </w:p>
    <w:bookmarkEnd w:id="0"/>
    <w:p w14:paraId="559D6E89" w14:textId="77777777" w:rsidR="006D5C18" w:rsidRPr="007F0BCA" w:rsidRDefault="002106ED">
      <w:pPr>
        <w:jc w:val="both"/>
        <w:rPr>
          <w:rFonts w:ascii="Arial" w:hAnsi="Arial" w:cs="Arial"/>
          <w:caps/>
          <w:sz w:val="24"/>
        </w:rPr>
      </w:pPr>
      <w:r>
        <w:rPr>
          <w:rFonts w:ascii="Arial" w:hAnsi="Arial" w:cs="Arial"/>
          <w:caps/>
          <w:noProof/>
          <w:sz w:val="24"/>
        </w:rPr>
        <mc:AlternateContent>
          <mc:Choice Requires="wps">
            <w:drawing>
              <wp:anchor distT="0" distB="0" distL="114300" distR="114300" simplePos="0" relativeHeight="251658243" behindDoc="0" locked="0" layoutInCell="1" allowOverlap="1" wp14:anchorId="01B83CD1" wp14:editId="1401D8AC">
                <wp:simplePos x="0" y="0"/>
                <wp:positionH relativeFrom="column">
                  <wp:posOffset>0</wp:posOffset>
                </wp:positionH>
                <wp:positionV relativeFrom="paragraph">
                  <wp:posOffset>73659</wp:posOffset>
                </wp:positionV>
                <wp:extent cx="6400800" cy="0"/>
                <wp:effectExtent l="0" t="1905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173F0EC" id="Line 5"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0,5.8pt" to="7in,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" strokeweight="3.5pt">
                <v:stroke linestyle="thinThin"/>
              </v:line>
            </w:pict>
          </mc:Fallback>
        </mc:AlternateContent>
      </w:r>
    </w:p>
    <w:bookmarkEnd w:id="1"/>
    <w:bookmarkEnd w:id="2"/>
    <w:p w14:paraId="6E139F64" w14:textId="77777777" w:rsidR="00AD3281" w:rsidRDefault="00AD3281" w:rsidP="0070289D">
      <w:pPr>
        <w:ind w:right="-720"/>
        <w:jc w:val="both"/>
        <w:rPr>
          <w:b/>
          <w:bCs/>
          <w:caps/>
          <w:sz w:val="23"/>
          <w:szCs w:val="23"/>
        </w:rPr>
      </w:pPr>
    </w:p>
    <w:p w14:paraId="7A7C5902" w14:textId="1EF550B2" w:rsidR="001E057A" w:rsidRPr="00500381" w:rsidRDefault="002106ED" w:rsidP="0070289D">
      <w:pPr>
        <w:ind w:right="-720"/>
        <w:jc w:val="both"/>
        <w:rPr>
          <w:sz w:val="23"/>
          <w:szCs w:val="23"/>
        </w:rPr>
      </w:pPr>
      <w:r w:rsidRPr="00500381">
        <w:rPr>
          <w:b/>
          <w:bCs/>
          <w:caps/>
          <w:sz w:val="23"/>
          <w:szCs w:val="23"/>
        </w:rPr>
        <w:t>public NOTICE IS HEREBY GIVEN</w:t>
      </w:r>
      <w:r w:rsidRPr="00500381">
        <w:rPr>
          <w:caps/>
          <w:sz w:val="23"/>
          <w:szCs w:val="23"/>
        </w:rPr>
        <w:t xml:space="preserve"> </w:t>
      </w:r>
      <w:r w:rsidRPr="00500381">
        <w:rPr>
          <w:sz w:val="23"/>
          <w:szCs w:val="23"/>
        </w:rPr>
        <w:t xml:space="preserve">that </w:t>
      </w:r>
      <w:r w:rsidRPr="00F50C34">
        <w:rPr>
          <w:sz w:val="23"/>
          <w:szCs w:val="23"/>
        </w:rPr>
        <w:t xml:space="preserve">on </w:t>
      </w:r>
      <w:r w:rsidR="00B20D5C">
        <w:rPr>
          <w:b/>
          <w:bCs/>
          <w:sz w:val="23"/>
          <w:szCs w:val="23"/>
          <w:u w:val="single"/>
        </w:rPr>
        <w:t>April 13</w:t>
      </w:r>
      <w:r w:rsidR="00457C54">
        <w:rPr>
          <w:b/>
          <w:bCs/>
          <w:sz w:val="23"/>
          <w:szCs w:val="23"/>
          <w:u w:val="single"/>
        </w:rPr>
        <w:t xml:space="preserve">, </w:t>
      </w:r>
      <w:proofErr w:type="gramStart"/>
      <w:r w:rsidR="00457C54">
        <w:rPr>
          <w:b/>
          <w:bCs/>
          <w:sz w:val="23"/>
          <w:szCs w:val="23"/>
          <w:u w:val="single"/>
        </w:rPr>
        <w:t>202</w:t>
      </w:r>
      <w:r w:rsidR="00E350AA">
        <w:rPr>
          <w:b/>
          <w:bCs/>
          <w:sz w:val="23"/>
          <w:szCs w:val="23"/>
          <w:u w:val="single"/>
        </w:rPr>
        <w:t>6</w:t>
      </w:r>
      <w:proofErr w:type="gramEnd"/>
      <w:r w:rsidRPr="00F50C34">
        <w:rPr>
          <w:b/>
          <w:bCs/>
          <w:sz w:val="23"/>
          <w:szCs w:val="23"/>
          <w:u w:val="single"/>
        </w:rPr>
        <w:t xml:space="preserve"> at 6:00 p.m.</w:t>
      </w:r>
      <w:r w:rsidRPr="00F50C34">
        <w:rPr>
          <w:sz w:val="23"/>
          <w:szCs w:val="23"/>
        </w:rPr>
        <w:t xml:space="preserve"> in the Norton Younglove</w:t>
      </w:r>
      <w:r w:rsidRPr="00500381">
        <w:rPr>
          <w:sz w:val="23"/>
          <w:szCs w:val="23"/>
        </w:rPr>
        <w:t xml:space="preserve"> Senior Center, 908 Park Avenue, </w:t>
      </w:r>
      <w:r w:rsidRPr="00A373AF">
        <w:rPr>
          <w:sz w:val="23"/>
          <w:szCs w:val="23"/>
        </w:rPr>
        <w:t xml:space="preserve">Calimesa, California, the </w:t>
      </w:r>
      <w:r w:rsidR="00F50C34" w:rsidRPr="00A373AF">
        <w:rPr>
          <w:sz w:val="23"/>
          <w:szCs w:val="23"/>
        </w:rPr>
        <w:t>Planning Commission</w:t>
      </w:r>
      <w:r w:rsidRPr="00A373AF">
        <w:rPr>
          <w:sz w:val="23"/>
          <w:szCs w:val="23"/>
        </w:rPr>
        <w:t xml:space="preserve"> of</w:t>
      </w:r>
      <w:r w:rsidRPr="00A373AF">
        <w:rPr>
          <w:bCs/>
          <w:sz w:val="23"/>
          <w:szCs w:val="23"/>
        </w:rPr>
        <w:t xml:space="preserve"> the City of Calimesa </w:t>
      </w:r>
      <w:r w:rsidRPr="00A373AF">
        <w:rPr>
          <w:sz w:val="23"/>
          <w:szCs w:val="23"/>
        </w:rPr>
        <w:t xml:space="preserve">will hold a </w:t>
      </w:r>
      <w:r w:rsidR="006F0AEE">
        <w:rPr>
          <w:bCs/>
          <w:sz w:val="23"/>
          <w:szCs w:val="23"/>
        </w:rPr>
        <w:t>public hearing</w:t>
      </w:r>
      <w:r w:rsidRPr="001D5ACA">
        <w:rPr>
          <w:bCs/>
          <w:sz w:val="23"/>
          <w:szCs w:val="23"/>
        </w:rPr>
        <w:t xml:space="preserve"> </w:t>
      </w:r>
      <w:r w:rsidR="00154B14" w:rsidRPr="00A373AF">
        <w:rPr>
          <w:b/>
          <w:sz w:val="23"/>
          <w:szCs w:val="23"/>
          <w:u w:val="single"/>
        </w:rPr>
        <w:t>(in person</w:t>
      </w:r>
      <w:r w:rsidR="00154B14" w:rsidRPr="00A373AF">
        <w:rPr>
          <w:b/>
          <w:sz w:val="23"/>
          <w:szCs w:val="23"/>
        </w:rPr>
        <w:t xml:space="preserve">) </w:t>
      </w:r>
      <w:r w:rsidR="00154B14" w:rsidRPr="00A373AF">
        <w:rPr>
          <w:sz w:val="23"/>
          <w:szCs w:val="23"/>
        </w:rPr>
        <w:t>to consider</w:t>
      </w:r>
      <w:r w:rsidR="00F50C34" w:rsidRPr="00A373AF">
        <w:rPr>
          <w:sz w:val="23"/>
          <w:szCs w:val="23"/>
        </w:rPr>
        <w:t xml:space="preserve"> </w:t>
      </w:r>
      <w:r w:rsidR="001E057A">
        <w:rPr>
          <w:sz w:val="23"/>
          <w:szCs w:val="23"/>
        </w:rPr>
        <w:t xml:space="preserve">the </w:t>
      </w:r>
      <w:r w:rsidR="006F0AEE" w:rsidRPr="006F0AEE">
        <w:rPr>
          <w:sz w:val="23"/>
          <w:szCs w:val="23"/>
        </w:rPr>
        <w:t xml:space="preserve">proposed </w:t>
      </w:r>
      <w:r w:rsidR="001E057A">
        <w:rPr>
          <w:sz w:val="23"/>
          <w:szCs w:val="23"/>
        </w:rPr>
        <w:t>development project as follows:</w:t>
      </w:r>
    </w:p>
    <w:p w14:paraId="6E19854D" w14:textId="77777777" w:rsidR="006D5C18" w:rsidRPr="00500381" w:rsidRDefault="006D5C18" w:rsidP="008328DC">
      <w:pPr>
        <w:ind w:right="-720"/>
        <w:jc w:val="both"/>
        <w:rPr>
          <w:sz w:val="23"/>
          <w:szCs w:val="23"/>
        </w:rPr>
      </w:pPr>
    </w:p>
    <w:p w14:paraId="27C284D5" w14:textId="77777777" w:rsidR="006F0AEE" w:rsidRDefault="006F0AEE" w:rsidP="00D5771E">
      <w:pPr>
        <w:tabs>
          <w:tab w:val="left" w:pos="9360"/>
        </w:tabs>
        <w:ind w:left="810" w:right="-180"/>
        <w:jc w:val="both"/>
        <w:rPr>
          <w:b/>
          <w:sz w:val="23"/>
          <w:szCs w:val="23"/>
        </w:rPr>
      </w:pPr>
    </w:p>
    <w:p w14:paraId="279688D1" w14:textId="5EC08A99" w:rsidR="005C3889" w:rsidRDefault="00177176" w:rsidP="005C3889">
      <w:pPr>
        <w:tabs>
          <w:tab w:val="left" w:pos="9360"/>
        </w:tabs>
        <w:ind w:left="810" w:right="-180"/>
        <w:jc w:val="both"/>
        <w:rPr>
          <w:b/>
          <w:sz w:val="24"/>
        </w:rPr>
      </w:pPr>
      <w:r w:rsidRPr="006E354E">
        <w:rPr>
          <w:b/>
          <w:sz w:val="23"/>
          <w:szCs w:val="23"/>
          <w:u w:val="single"/>
        </w:rPr>
        <w:t>DPR 24-</w:t>
      </w:r>
      <w:r w:rsidR="00425D33">
        <w:rPr>
          <w:b/>
          <w:sz w:val="23"/>
          <w:szCs w:val="23"/>
          <w:u w:val="single"/>
        </w:rPr>
        <w:t>04</w:t>
      </w:r>
      <w:r w:rsidRPr="006E354E">
        <w:rPr>
          <w:b/>
          <w:sz w:val="23"/>
          <w:szCs w:val="23"/>
          <w:u w:val="single"/>
        </w:rPr>
        <w:t>:</w:t>
      </w:r>
      <w:r>
        <w:rPr>
          <w:b/>
          <w:sz w:val="23"/>
          <w:szCs w:val="23"/>
        </w:rPr>
        <w:t xml:space="preserve"> </w:t>
      </w:r>
      <w:r w:rsidR="00D537F5" w:rsidRPr="00D537F5">
        <w:rPr>
          <w:b/>
          <w:sz w:val="23"/>
          <w:szCs w:val="23"/>
        </w:rPr>
        <w:t>AN APPLICATION HAS BEEN SUBMITTED ON BEHALF OF TRACTOR SUPPLY COMPANY FOR A PROPOSED 1,848 SQUARE FOOT ADDITION AND INTERIOR REMODEL TO THE EXISTING 18,800 SQUARE FOOT COMMERCIAL BUILDING LOCATED AT 1060 CALIMESA BLVD., CALIMESA, CA 92320 (APN: 411-100-013)</w:t>
      </w:r>
      <w:r w:rsidR="00D537F5">
        <w:rPr>
          <w:b/>
          <w:sz w:val="23"/>
          <w:szCs w:val="23"/>
        </w:rPr>
        <w:t xml:space="preserve"> IN THE CITY’S DOWNTOWN VILLAGE COMMERCIAL ZONE</w:t>
      </w:r>
      <w:r w:rsidR="00D537F5" w:rsidRPr="00D537F5">
        <w:rPr>
          <w:b/>
          <w:sz w:val="23"/>
          <w:szCs w:val="23"/>
        </w:rPr>
        <w:t>. THE PLANNING COMMISSION WILL CONSIDER APPROVAL OF THE PROJECT AND ADOPTION OF A DETERMINATION THAT THE PROJECT IS CATEGORICALLY EXEMPT FROM THE CALIFORNIA ENVIRONMENTAL QUALITY ACT (CEQA) GUIDELINES PURSUANT TO SECTION 15301(C) – EXISTING FACILITIES.</w:t>
      </w:r>
    </w:p>
    <w:p w14:paraId="550B86E0" w14:textId="77777777" w:rsidR="005C3889" w:rsidRDefault="005C3889" w:rsidP="005C3889">
      <w:pPr>
        <w:ind w:right="-810"/>
        <w:jc w:val="center"/>
        <w:rPr>
          <w:b/>
          <w:sz w:val="24"/>
        </w:rPr>
      </w:pPr>
    </w:p>
    <w:p w14:paraId="1786CF35" w14:textId="77777777" w:rsidR="006D5C18" w:rsidRPr="00A87E82" w:rsidRDefault="006D5C18" w:rsidP="00500381">
      <w:pPr>
        <w:tabs>
          <w:tab w:val="left" w:pos="9360"/>
        </w:tabs>
        <w:ind w:left="810" w:right="-180"/>
        <w:jc w:val="both"/>
        <w:rPr>
          <w:b/>
          <w:bCs/>
          <w:sz w:val="23"/>
          <w:szCs w:val="23"/>
        </w:rPr>
      </w:pPr>
    </w:p>
    <w:p w14:paraId="52522F81" w14:textId="77777777" w:rsidR="00D53EF8" w:rsidRPr="00D53EF8" w:rsidRDefault="00D53EF8" w:rsidP="00D53EF8">
      <w:pPr>
        <w:tabs>
          <w:tab w:val="left" w:pos="9360"/>
        </w:tabs>
        <w:adjustRightInd w:val="0"/>
        <w:ind w:right="-180"/>
        <w:jc w:val="both"/>
        <w:rPr>
          <w:b/>
          <w:sz w:val="23"/>
          <w:szCs w:val="23"/>
        </w:rPr>
      </w:pPr>
    </w:p>
    <w:p w14:paraId="2AC3C083" w14:textId="17A7F28C" w:rsidR="005378EF" w:rsidRPr="00626241" w:rsidRDefault="005378EF" w:rsidP="005378EF">
      <w:pPr>
        <w:pStyle w:val="ListParagraph"/>
        <w:ind w:left="0" w:right="-720"/>
        <w:jc w:val="both"/>
        <w:rPr>
          <w:rFonts w:ascii="Times New Roman" w:hAnsi="Times New Roman" w:cs="Times New Roman"/>
          <w:sz w:val="22"/>
          <w:szCs w:val="22"/>
          <w:highlight w:val="yellow"/>
        </w:rPr>
      </w:pPr>
      <w:r w:rsidRPr="005378EF">
        <w:rPr>
          <w:rFonts w:ascii="Times New Roman" w:hAnsi="Times New Roman" w:cs="Times New Roman"/>
          <w:b/>
          <w:sz w:val="22"/>
          <w:szCs w:val="22"/>
        </w:rPr>
        <w:t>NOTICE IS FURTHER GIVEN</w:t>
      </w:r>
      <w:r w:rsidRPr="005378EF">
        <w:rPr>
          <w:rFonts w:ascii="Times New Roman" w:hAnsi="Times New Roman" w:cs="Times New Roman"/>
          <w:bCs/>
          <w:sz w:val="22"/>
          <w:szCs w:val="22"/>
        </w:rPr>
        <w:t xml:space="preserve"> that the public may provide comments as follows: 1) Submit written comments to City Hall at the above address, 2) Email comments to the Deputy City Clerk at </w:t>
      </w:r>
      <w:hyperlink r:id="rId12" w:history="1">
        <w:r w:rsidR="00A2338C" w:rsidRPr="00FF7A1D">
          <w:rPr>
            <w:rStyle w:val="Hyperlink"/>
            <w:rFonts w:ascii="Times New Roman" w:hAnsi="Times New Roman" w:cs="Times New Roman"/>
            <w:sz w:val="22"/>
            <w:szCs w:val="22"/>
          </w:rPr>
          <w:t>ybenson@calimesa.gov</w:t>
        </w:r>
      </w:hyperlink>
      <w:r w:rsidRPr="005378EF">
        <w:rPr>
          <w:rFonts w:ascii="Times New Roman" w:hAnsi="Times New Roman" w:cs="Times New Roman"/>
          <w:sz w:val="22"/>
          <w:szCs w:val="22"/>
        </w:rPr>
        <w:t xml:space="preserve">, </w:t>
      </w:r>
      <w:r w:rsidRPr="005378EF">
        <w:rPr>
          <w:rFonts w:ascii="Times New Roman" w:hAnsi="Times New Roman" w:cs="Times New Roman"/>
          <w:bCs/>
          <w:sz w:val="22"/>
          <w:szCs w:val="22"/>
        </w:rPr>
        <w:t xml:space="preserve">or 3) Attend the meeting in person and speak thereon. </w:t>
      </w:r>
      <w:r w:rsidRPr="005378EF">
        <w:rPr>
          <w:rFonts w:ascii="Times New Roman" w:hAnsi="Times New Roman" w:cs="Times New Roman"/>
          <w:sz w:val="22"/>
          <w:szCs w:val="22"/>
        </w:rPr>
        <w:t>Please note, mailed and/or emailed comments must be submitted by </w:t>
      </w:r>
      <w:r w:rsidRPr="005378EF">
        <w:rPr>
          <w:rFonts w:ascii="Times New Roman" w:hAnsi="Times New Roman" w:cs="Times New Roman"/>
          <w:b/>
          <w:bCs/>
          <w:sz w:val="22"/>
          <w:szCs w:val="22"/>
        </w:rPr>
        <w:t xml:space="preserve">5:30 p.m. on </w:t>
      </w:r>
      <w:r w:rsidR="00B20D5C">
        <w:rPr>
          <w:rFonts w:ascii="Times New Roman" w:hAnsi="Times New Roman" w:cs="Times New Roman"/>
          <w:b/>
          <w:bCs/>
          <w:sz w:val="22"/>
          <w:szCs w:val="22"/>
        </w:rPr>
        <w:t>April 13</w:t>
      </w:r>
      <w:r w:rsidR="001E057A">
        <w:rPr>
          <w:rFonts w:ascii="Times New Roman" w:hAnsi="Times New Roman" w:cs="Times New Roman"/>
          <w:b/>
          <w:bCs/>
          <w:sz w:val="22"/>
          <w:szCs w:val="22"/>
        </w:rPr>
        <w:t xml:space="preserve">, </w:t>
      </w:r>
      <w:r w:rsidRPr="005A2EE3">
        <w:rPr>
          <w:rFonts w:ascii="Times New Roman" w:hAnsi="Times New Roman" w:cs="Times New Roman"/>
          <w:b/>
          <w:bCs/>
          <w:sz w:val="22"/>
          <w:szCs w:val="22"/>
        </w:rPr>
        <w:t>202</w:t>
      </w:r>
      <w:r w:rsidR="00E350AA">
        <w:rPr>
          <w:rFonts w:ascii="Times New Roman" w:hAnsi="Times New Roman" w:cs="Times New Roman"/>
          <w:b/>
          <w:bCs/>
          <w:sz w:val="22"/>
          <w:szCs w:val="22"/>
        </w:rPr>
        <w:t>6</w:t>
      </w:r>
      <w:r w:rsidRPr="005A2EE3">
        <w:rPr>
          <w:rFonts w:ascii="Times New Roman" w:hAnsi="Times New Roman" w:cs="Times New Roman"/>
          <w:b/>
          <w:bCs/>
          <w:sz w:val="22"/>
          <w:szCs w:val="22"/>
        </w:rPr>
        <w:t>.</w:t>
      </w:r>
      <w:r w:rsidRPr="005A2EE3">
        <w:rPr>
          <w:rFonts w:ascii="Times New Roman" w:hAnsi="Times New Roman" w:cs="Times New Roman"/>
          <w:sz w:val="22"/>
          <w:szCs w:val="22"/>
        </w:rPr>
        <w:t xml:space="preserve">  </w:t>
      </w:r>
    </w:p>
    <w:p w14:paraId="528BD8CC" w14:textId="77777777" w:rsidR="005378EF" w:rsidRDefault="005378EF" w:rsidP="00992778">
      <w:pPr>
        <w:pStyle w:val="ListParagraph"/>
        <w:ind w:left="0" w:right="-720"/>
        <w:jc w:val="both"/>
        <w:rPr>
          <w:rFonts w:ascii="Times New Roman" w:hAnsi="Times New Roman" w:cs="Times New Roman"/>
          <w:b/>
          <w:sz w:val="23"/>
          <w:szCs w:val="23"/>
        </w:rPr>
      </w:pPr>
    </w:p>
    <w:p w14:paraId="20C1E29A" w14:textId="77777777" w:rsidR="005378EF" w:rsidRDefault="005378EF" w:rsidP="005378EF">
      <w:pPr>
        <w:pStyle w:val="ListParagraph"/>
        <w:ind w:left="0" w:right="-720"/>
        <w:jc w:val="both"/>
        <w:rPr>
          <w:rFonts w:ascii="Times New Roman" w:hAnsi="Times New Roman" w:cs="Times New Roman"/>
          <w:sz w:val="22"/>
          <w:szCs w:val="22"/>
        </w:rPr>
      </w:pPr>
      <w:r w:rsidRPr="005378EF">
        <w:rPr>
          <w:rFonts w:ascii="Times New Roman" w:hAnsi="Times New Roman" w:cs="Times New Roman"/>
          <w:b/>
          <w:sz w:val="22"/>
          <w:szCs w:val="22"/>
        </w:rPr>
        <w:t>PLEASE NOTE</w:t>
      </w:r>
      <w:r w:rsidRPr="005378EF">
        <w:rPr>
          <w:rFonts w:ascii="Times New Roman" w:hAnsi="Times New Roman" w:cs="Times New Roman"/>
          <w:sz w:val="22"/>
          <w:szCs w:val="22"/>
        </w:rPr>
        <w:t xml:space="preserve"> that pursuant to Government Code Section 65090, if you challenge the project in court, you may be limited to raising only those issues you raised at the public hearing as described in this Notice or in written correspondence delivered to the City Clerk of the City of Calimesa prior to or at the public hearing.  </w:t>
      </w:r>
    </w:p>
    <w:p w14:paraId="2E1F3501" w14:textId="77777777" w:rsidR="003856F1" w:rsidRDefault="003856F1" w:rsidP="005378EF">
      <w:pPr>
        <w:pStyle w:val="ListParagraph"/>
        <w:ind w:left="0" w:right="-720"/>
        <w:jc w:val="both"/>
        <w:rPr>
          <w:rFonts w:ascii="Times New Roman" w:hAnsi="Times New Roman" w:cs="Times New Roman"/>
          <w:sz w:val="22"/>
          <w:szCs w:val="22"/>
        </w:rPr>
      </w:pPr>
    </w:p>
    <w:p w14:paraId="6C15DD41" w14:textId="77777777" w:rsidR="001E575D" w:rsidRDefault="001E575D" w:rsidP="003856F1">
      <w:pPr>
        <w:spacing w:before="120"/>
        <w:ind w:right="-720"/>
        <w:jc w:val="center"/>
        <w:rPr>
          <w:rFonts w:ascii="Arial" w:hAnsi="Arial" w:cs="Arial"/>
          <w:b/>
          <w:bCs/>
          <w:caps/>
          <w:spacing w:val="20"/>
          <w:sz w:val="24"/>
        </w:rPr>
      </w:pPr>
    </w:p>
    <w:p w14:paraId="370CAEE2" w14:textId="77777777" w:rsidR="001E575D" w:rsidRDefault="001E575D" w:rsidP="003856F1">
      <w:pPr>
        <w:spacing w:before="120"/>
        <w:ind w:right="-720"/>
        <w:jc w:val="center"/>
        <w:rPr>
          <w:rFonts w:ascii="Arial" w:hAnsi="Arial" w:cs="Arial"/>
          <w:b/>
          <w:bCs/>
          <w:caps/>
          <w:spacing w:val="20"/>
          <w:sz w:val="24"/>
        </w:rPr>
      </w:pPr>
    </w:p>
    <w:p w14:paraId="588C4B85" w14:textId="77777777" w:rsidR="001E575D" w:rsidRDefault="001E575D" w:rsidP="00E350AA">
      <w:pPr>
        <w:spacing w:before="120"/>
        <w:ind w:right="-720"/>
        <w:rPr>
          <w:rFonts w:ascii="Arial" w:hAnsi="Arial" w:cs="Arial"/>
          <w:b/>
          <w:bCs/>
          <w:caps/>
          <w:spacing w:val="20"/>
          <w:sz w:val="24"/>
        </w:rPr>
      </w:pPr>
    </w:p>
    <w:p w14:paraId="78D12396" w14:textId="77777777" w:rsidR="008210C4" w:rsidRDefault="008210C4" w:rsidP="00E350AA">
      <w:pPr>
        <w:spacing w:before="120"/>
        <w:ind w:right="-720"/>
        <w:rPr>
          <w:rFonts w:ascii="Arial" w:hAnsi="Arial" w:cs="Arial"/>
          <w:b/>
          <w:bCs/>
          <w:caps/>
          <w:spacing w:val="20"/>
          <w:sz w:val="24"/>
        </w:rPr>
      </w:pPr>
    </w:p>
    <w:p w14:paraId="01365521" w14:textId="77777777" w:rsidR="00D13564" w:rsidRDefault="00D13564" w:rsidP="00D13564">
      <w:pPr>
        <w:spacing w:before="120"/>
        <w:ind w:right="-720"/>
        <w:jc w:val="center"/>
        <w:rPr>
          <w:rFonts w:ascii="Arial" w:hAnsi="Arial" w:cs="Arial"/>
          <w:b/>
          <w:caps/>
          <w:sz w:val="32"/>
          <w:szCs w:val="32"/>
        </w:rPr>
      </w:pPr>
    </w:p>
    <w:p w14:paraId="5C09C84B" w14:textId="3E5BB747" w:rsidR="00D13564" w:rsidRDefault="00D13564" w:rsidP="00D13564">
      <w:pPr>
        <w:spacing w:before="120"/>
        <w:ind w:right="-720"/>
        <w:jc w:val="center"/>
        <w:rPr>
          <w:rFonts w:ascii="Arial" w:hAnsi="Arial" w:cs="Arial"/>
          <w:b/>
          <w:caps/>
          <w:sz w:val="32"/>
          <w:szCs w:val="32"/>
        </w:rPr>
      </w:pPr>
      <w:r>
        <w:rPr>
          <w:rFonts w:ascii="Arial" w:hAnsi="Arial" w:cs="Arial"/>
          <w:b/>
          <w:bCs/>
          <w:caps/>
          <w:noProof/>
          <w:spacing w:val="20"/>
          <w:sz w:val="32"/>
          <w:szCs w:val="32"/>
        </w:rPr>
        <mc:AlternateContent>
          <mc:Choice Requires="wps">
            <w:drawing>
              <wp:anchor distT="4294967294" distB="4294967294" distL="114300" distR="114300" simplePos="0" relativeHeight="251660293" behindDoc="0" locked="0" layoutInCell="1" allowOverlap="1" wp14:anchorId="3139D1A5" wp14:editId="122C62D0">
                <wp:simplePos x="0" y="0"/>
                <wp:positionH relativeFrom="column">
                  <wp:posOffset>0</wp:posOffset>
                </wp:positionH>
                <wp:positionV relativeFrom="paragraph">
                  <wp:posOffset>-1</wp:posOffset>
                </wp:positionV>
                <wp:extent cx="6400800" cy="0"/>
                <wp:effectExtent l="0" t="1905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CA00B" id="Line 2" o:spid="_x0000_s1026" style="position:absolute;z-index:25166029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" strokeweight="3.5pt">
                <v:stroke linestyle="thinThin"/>
              </v:line>
            </w:pict>
          </mc:Fallback>
        </mc:AlternateContent>
      </w:r>
      <w:r>
        <w:rPr>
          <w:rFonts w:ascii="Arial" w:hAnsi="Arial" w:cs="Arial"/>
          <w:b/>
          <w:caps/>
          <w:sz w:val="32"/>
          <w:szCs w:val="32"/>
        </w:rPr>
        <w:t>CITY OF CALIMESA</w:t>
      </w:r>
    </w:p>
    <w:p w14:paraId="7E55DAA8" w14:textId="77777777" w:rsidR="00D13564" w:rsidRDefault="00D13564" w:rsidP="00D13564">
      <w:pPr>
        <w:jc w:val="both"/>
        <w:rPr>
          <w:rFonts w:ascii="Arial" w:hAnsi="Arial" w:cs="Arial"/>
          <w:caps/>
          <w:sz w:val="24"/>
        </w:rPr>
      </w:pPr>
      <w:r>
        <w:rPr>
          <w:rFonts w:ascii="Arial" w:hAnsi="Arial" w:cs="Arial"/>
          <w:b/>
          <w:bCs/>
          <w:caps/>
          <w:noProof/>
          <w:spacing w:val="20"/>
          <w:sz w:val="24"/>
        </w:rPr>
        <mc:AlternateContent>
          <mc:Choice Requires="wps">
            <w:drawing>
              <wp:anchor distT="4294967294" distB="4294967294" distL="114300" distR="114300" simplePos="0" relativeHeight="251661317" behindDoc="0" locked="0" layoutInCell="1" allowOverlap="1" wp14:anchorId="4BD77E0F" wp14:editId="250BDDA4">
                <wp:simplePos x="0" y="0"/>
                <wp:positionH relativeFrom="column">
                  <wp:posOffset>0</wp:posOffset>
                </wp:positionH>
                <wp:positionV relativeFrom="paragraph">
                  <wp:posOffset>109219</wp:posOffset>
                </wp:positionV>
                <wp:extent cx="6400800" cy="0"/>
                <wp:effectExtent l="0" t="19050" r="0" b="0"/>
                <wp:wrapNone/>
                <wp:docPr id="2397838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FE620" id="Line 3" o:spid="_x0000_s1026" style="position:absolute;z-index:25166131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6pt" to="7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" strokeweight="3.5pt">
                <v:stroke linestyle="thinThin"/>
              </v:line>
            </w:pict>
          </mc:Fallback>
        </mc:AlternateContent>
      </w:r>
    </w:p>
    <w:p w14:paraId="3EB25113" w14:textId="77777777" w:rsidR="00D13564" w:rsidRDefault="00D13564" w:rsidP="00D13564">
      <w:pPr>
        <w:ind w:right="-720"/>
        <w:jc w:val="both"/>
        <w:rPr>
          <w:rFonts w:ascii="Arial" w:hAnsi="Arial" w:cs="Arial"/>
          <w:caps/>
          <w:sz w:val="24"/>
        </w:rPr>
      </w:pPr>
      <w:r>
        <w:rPr>
          <w:rFonts w:ascii="Arial" w:hAnsi="Arial" w:cs="Arial"/>
          <w:caps/>
          <w:noProof/>
          <w:sz w:val="24"/>
        </w:rPr>
        <w:drawing>
          <wp:anchor distT="0" distB="0" distL="114300" distR="114300" simplePos="0" relativeHeight="251664389" behindDoc="1" locked="0" layoutInCell="1" allowOverlap="1" wp14:anchorId="5342AE66" wp14:editId="40296662">
            <wp:simplePos x="0" y="0"/>
            <wp:positionH relativeFrom="page">
              <wp:align>center</wp:align>
            </wp:positionH>
            <wp:positionV relativeFrom="paragraph">
              <wp:posOffset>139700</wp:posOffset>
            </wp:positionV>
            <wp:extent cx="1057275" cy="1116965"/>
            <wp:effectExtent l="0" t="0" r="9525" b="6985"/>
            <wp:wrapTight wrapText="bothSides">
              <wp:wrapPolygon edited="0">
                <wp:start x="7005" y="0"/>
                <wp:lineTo x="4670" y="1105"/>
                <wp:lineTo x="778" y="4789"/>
                <wp:lineTo x="389" y="7736"/>
                <wp:lineTo x="0" y="16578"/>
                <wp:lineTo x="0" y="20630"/>
                <wp:lineTo x="12454" y="21367"/>
                <wp:lineTo x="14400" y="21367"/>
                <wp:lineTo x="21405" y="20262"/>
                <wp:lineTo x="21405" y="18420"/>
                <wp:lineTo x="21016" y="5157"/>
                <wp:lineTo x="15957" y="737"/>
                <wp:lineTo x="14011" y="0"/>
                <wp:lineTo x="7005" y="0"/>
              </wp:wrapPolygon>
            </wp:wrapTight>
            <wp:docPr id="13" name="Picture 1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1116965"/>
                    </a:xfrm>
                    <a:prstGeom prst="rect">
                      <a:avLst/>
                    </a:prstGeom>
                  </pic:spPr>
                </pic:pic>
              </a:graphicData>
            </a:graphic>
            <wp14:sizeRelH relativeFrom="page">
              <wp14:pctWidth>0</wp14:pctWidth>
            </wp14:sizeRelH>
            <wp14:sizeRelV relativeFrom="page">
              <wp14:pctHeight>0</wp14:pctHeight>
            </wp14:sizeRelV>
          </wp:anchor>
        </w:drawing>
      </w:r>
    </w:p>
    <w:p w14:paraId="59DD0B0F" w14:textId="77777777" w:rsidR="00D13564" w:rsidRDefault="00D13564" w:rsidP="00D13564">
      <w:pPr>
        <w:jc w:val="both"/>
        <w:rPr>
          <w:rFonts w:ascii="Arial" w:hAnsi="Arial" w:cs="Arial"/>
          <w:caps/>
          <w:sz w:val="24"/>
        </w:rPr>
      </w:pPr>
    </w:p>
    <w:p w14:paraId="0FFE3164" w14:textId="77777777" w:rsidR="00D13564" w:rsidRDefault="00D13564" w:rsidP="00D13564">
      <w:pPr>
        <w:jc w:val="both"/>
        <w:rPr>
          <w:rFonts w:ascii="Arial" w:hAnsi="Arial" w:cs="Arial"/>
          <w:caps/>
          <w:sz w:val="24"/>
        </w:rPr>
      </w:pPr>
    </w:p>
    <w:p w14:paraId="25B9953B" w14:textId="77777777" w:rsidR="00D13564" w:rsidRDefault="00D13564" w:rsidP="00D13564">
      <w:pPr>
        <w:jc w:val="both"/>
        <w:rPr>
          <w:rFonts w:ascii="Arial" w:hAnsi="Arial" w:cs="Arial"/>
          <w:caps/>
          <w:sz w:val="24"/>
        </w:rPr>
      </w:pPr>
    </w:p>
    <w:p w14:paraId="5B9ED259" w14:textId="77777777" w:rsidR="00D13564" w:rsidRDefault="00D13564" w:rsidP="00D13564">
      <w:pPr>
        <w:jc w:val="both"/>
        <w:rPr>
          <w:rFonts w:ascii="Arial" w:hAnsi="Arial" w:cs="Arial"/>
          <w:caps/>
          <w:sz w:val="24"/>
        </w:rPr>
      </w:pPr>
    </w:p>
    <w:p w14:paraId="76F878F8" w14:textId="77777777" w:rsidR="00D13564" w:rsidRDefault="00D13564" w:rsidP="00D13564">
      <w:pPr>
        <w:jc w:val="both"/>
        <w:rPr>
          <w:rFonts w:ascii="Arial" w:hAnsi="Arial" w:cs="Arial"/>
          <w:caps/>
          <w:sz w:val="24"/>
        </w:rPr>
      </w:pPr>
    </w:p>
    <w:p w14:paraId="3545BDBA" w14:textId="77777777" w:rsidR="00D13564" w:rsidRDefault="00D13564" w:rsidP="00D13564">
      <w:pPr>
        <w:jc w:val="both"/>
        <w:rPr>
          <w:rFonts w:ascii="Arial" w:hAnsi="Arial" w:cs="Arial"/>
          <w:caps/>
          <w:sz w:val="24"/>
        </w:rPr>
      </w:pPr>
    </w:p>
    <w:p w14:paraId="4F8C5752" w14:textId="77777777" w:rsidR="00D13564" w:rsidRPr="007F0BCA" w:rsidRDefault="00D13564" w:rsidP="00D13564">
      <w:pPr>
        <w:jc w:val="both"/>
        <w:rPr>
          <w:rFonts w:ascii="Arial" w:hAnsi="Arial" w:cs="Arial"/>
          <w:caps/>
          <w:sz w:val="24"/>
        </w:rPr>
      </w:pPr>
      <w:r>
        <w:rPr>
          <w:rFonts w:ascii="Arial" w:hAnsi="Arial" w:cs="Arial"/>
          <w:caps/>
          <w:noProof/>
          <w:sz w:val="24"/>
        </w:rPr>
        <mc:AlternateContent>
          <mc:Choice Requires="wps">
            <w:drawing>
              <wp:anchor distT="4294967294" distB="4294967294" distL="114300" distR="114300" simplePos="0" relativeHeight="251662341" behindDoc="0" locked="0" layoutInCell="1" allowOverlap="1" wp14:anchorId="0F498396" wp14:editId="1249DDFF">
                <wp:simplePos x="0" y="0"/>
                <wp:positionH relativeFrom="column">
                  <wp:posOffset>0</wp:posOffset>
                </wp:positionH>
                <wp:positionV relativeFrom="paragraph">
                  <wp:posOffset>139699</wp:posOffset>
                </wp:positionV>
                <wp:extent cx="6400800" cy="0"/>
                <wp:effectExtent l="0" t="1905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40BFC" id="Line 4" o:spid="_x0000_s1026" style="position:absolute;z-index:2516623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pt" to="7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" strokeweight="3.5pt">
                <v:stroke linestyle="thinThin"/>
              </v:line>
            </w:pict>
          </mc:Fallback>
        </mc:AlternateContent>
      </w:r>
    </w:p>
    <w:p w14:paraId="55FEBAF5" w14:textId="77777777" w:rsidR="00D13564" w:rsidRPr="0045132B" w:rsidRDefault="00D13564" w:rsidP="00D13564">
      <w:pPr>
        <w:spacing w:before="120"/>
        <w:ind w:right="-720"/>
        <w:jc w:val="center"/>
        <w:rPr>
          <w:rFonts w:ascii="Arial" w:hAnsi="Arial" w:cs="Arial"/>
          <w:b/>
          <w:bCs/>
          <w:caps/>
          <w:spacing w:val="20"/>
          <w:sz w:val="24"/>
        </w:rPr>
      </w:pPr>
      <w:r>
        <w:rPr>
          <w:rFonts w:ascii="Arial" w:hAnsi="Arial" w:cs="Arial"/>
          <w:b/>
          <w:bCs/>
          <w:caps/>
          <w:spacing w:val="20"/>
          <w:sz w:val="24"/>
        </w:rPr>
        <w:t>Project vicinity</w:t>
      </w:r>
    </w:p>
    <w:p w14:paraId="28571E80" w14:textId="77777777" w:rsidR="00D13564" w:rsidRPr="007F0BCA" w:rsidRDefault="00D13564" w:rsidP="00D13564">
      <w:pPr>
        <w:jc w:val="both"/>
        <w:rPr>
          <w:rFonts w:ascii="Arial" w:hAnsi="Arial" w:cs="Arial"/>
          <w:caps/>
          <w:sz w:val="24"/>
        </w:rPr>
      </w:pPr>
      <w:r>
        <w:rPr>
          <w:rFonts w:ascii="Arial" w:hAnsi="Arial" w:cs="Arial"/>
          <w:caps/>
          <w:noProof/>
          <w:sz w:val="24"/>
        </w:rPr>
        <mc:AlternateContent>
          <mc:Choice Requires="wps">
            <w:drawing>
              <wp:anchor distT="4294967294" distB="4294967294" distL="114300" distR="114300" simplePos="0" relativeHeight="251663365" behindDoc="0" locked="0" layoutInCell="1" allowOverlap="1" wp14:anchorId="36D64492" wp14:editId="55117313">
                <wp:simplePos x="0" y="0"/>
                <wp:positionH relativeFrom="column">
                  <wp:posOffset>0</wp:posOffset>
                </wp:positionH>
                <wp:positionV relativeFrom="paragraph">
                  <wp:posOffset>139699</wp:posOffset>
                </wp:positionV>
                <wp:extent cx="6400800" cy="0"/>
                <wp:effectExtent l="0" t="1905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D862A" id="Line 4" o:spid="_x0000_s1026" style="position:absolute;z-index:25166336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pt" to="7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" strokeweight="3.5pt">
                <v:stroke linestyle="thinThin"/>
              </v:line>
            </w:pict>
          </mc:Fallback>
        </mc:AlternateContent>
      </w:r>
    </w:p>
    <w:p w14:paraId="08F1061C" w14:textId="77777777" w:rsidR="00D13564" w:rsidRDefault="00D13564" w:rsidP="006F0AEE">
      <w:pPr>
        <w:spacing w:before="120"/>
        <w:ind w:right="-720"/>
      </w:pPr>
    </w:p>
    <w:p w14:paraId="6081651A" w14:textId="5504CC59" w:rsidR="00D13564" w:rsidRDefault="00D13564" w:rsidP="006F0AEE">
      <w:pPr>
        <w:spacing w:before="120"/>
        <w:ind w:right="-720"/>
      </w:pPr>
    </w:p>
    <w:p w14:paraId="76465BC4" w14:textId="24DA84C1" w:rsidR="009F2633" w:rsidRPr="009F2633" w:rsidRDefault="00A1757B" w:rsidP="00727757">
      <w:pPr>
        <w:spacing w:before="120"/>
        <w:ind w:right="-720"/>
        <w:jc w:val="center"/>
      </w:pPr>
      <w:r>
        <w:rPr>
          <w:noProof/>
        </w:rPr>
        <mc:AlternateContent>
          <mc:Choice Requires="wps">
            <w:drawing>
              <wp:anchor distT="0" distB="0" distL="114300" distR="114300" simplePos="0" relativeHeight="251669509" behindDoc="0" locked="0" layoutInCell="1" allowOverlap="1" wp14:anchorId="56034AE7" wp14:editId="012513C9">
                <wp:simplePos x="0" y="0"/>
                <wp:positionH relativeFrom="column">
                  <wp:posOffset>2847975</wp:posOffset>
                </wp:positionH>
                <wp:positionV relativeFrom="paragraph">
                  <wp:posOffset>1741170</wp:posOffset>
                </wp:positionV>
                <wp:extent cx="695325" cy="342900"/>
                <wp:effectExtent l="19050" t="19050" r="28575" b="19050"/>
                <wp:wrapNone/>
                <wp:docPr id="3" name="Freeform: Shape 2">
                  <a:extLst xmlns:a="http://schemas.openxmlformats.org/drawingml/2006/main">
                    <a:ext uri="{FF2B5EF4-FFF2-40B4-BE49-F238E27FC236}">
                      <a16:creationId xmlns:a16="http://schemas.microsoft.com/office/drawing/2014/main" id="{DA94CB4C-BC95-036D-05DE-EA304EE0D16D}"/>
                    </a:ext>
                  </a:extLst>
                </wp:docPr>
                <wp:cNvGraphicFramePr/>
                <a:graphic xmlns:a="http://schemas.openxmlformats.org/drawingml/2006/main">
                  <a:graphicData uri="http://schemas.microsoft.com/office/word/2010/wordprocessingShape">
                    <wps:wsp>
                      <wps:cNvSpPr/>
                      <wps:spPr>
                        <a:xfrm>
                          <a:off x="0" y="0"/>
                          <a:ext cx="695325" cy="342900"/>
                        </a:xfrm>
                        <a:custGeom>
                          <a:avLst/>
                          <a:gdLst>
                            <a:gd name="csX0" fmla="*/ 557684 w 2356338"/>
                            <a:gd name="csY0" fmla="*/ 0 h 1321358"/>
                            <a:gd name="csX1" fmla="*/ 557684 w 2356338"/>
                            <a:gd name="csY1" fmla="*/ 658167 h 1321358"/>
                            <a:gd name="csX2" fmla="*/ 0 w 2356338"/>
                            <a:gd name="csY2" fmla="*/ 658167 h 1321358"/>
                            <a:gd name="csX3" fmla="*/ 311499 w 2356338"/>
                            <a:gd name="csY3" fmla="*/ 1321358 h 1321358"/>
                            <a:gd name="csX4" fmla="*/ 2356338 w 2356338"/>
                            <a:gd name="csY4" fmla="*/ 1321358 h 1321358"/>
                            <a:gd name="csX5" fmla="*/ 1853921 w 2356338"/>
                            <a:gd name="csY5" fmla="*/ 55266 h 1321358"/>
                            <a:gd name="csX6" fmla="*/ 1773534 w 2356338"/>
                            <a:gd name="csY6" fmla="*/ 5024 h 1321358"/>
                            <a:gd name="csX7" fmla="*/ 557684 w 2356338"/>
                            <a:gd name="csY7" fmla="*/ 0 h 132135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2356338" h="1321358">
                              <a:moveTo>
                                <a:pt x="557684" y="0"/>
                              </a:moveTo>
                              <a:lnTo>
                                <a:pt x="557684" y="658167"/>
                              </a:lnTo>
                              <a:lnTo>
                                <a:pt x="0" y="658167"/>
                              </a:lnTo>
                              <a:lnTo>
                                <a:pt x="311499" y="1321358"/>
                              </a:lnTo>
                              <a:lnTo>
                                <a:pt x="2356338" y="1321358"/>
                              </a:lnTo>
                              <a:lnTo>
                                <a:pt x="1853921" y="55266"/>
                              </a:lnTo>
                              <a:lnTo>
                                <a:pt x="1773534" y="5024"/>
                              </a:lnTo>
                              <a:lnTo>
                                <a:pt x="557684" y="0"/>
                              </a:lnTo>
                              <a:close/>
                            </a:path>
                          </a:pathLst>
                        </a:custGeom>
                        <a:solidFill>
                          <a:srgbClr val="00FFFF">
                            <a:alpha val="50196"/>
                          </a:srgbClr>
                        </a:solidFill>
                        <a:ln w="28575">
                          <a:solidFill>
                            <a:srgbClr val="05F3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3397" id="Freeform: Shape 2" o:spid="_x0000_s1026" style="position:absolute;margin-left:224.25pt;margin-top:137.1pt;width:54.75pt;height:27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6338,132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" path="m557684,r,658167l,658167r311499,663191l2356338,1321358,1853921,55266,1773534,5024,557684,xe" fillcolor="aqua" strokecolor="#05f3ff" strokeweight="2.25pt">
                <v:fill opacity="32896f"/>
                <v:path arrowok="t" o:connecttype="custom" o:connectlocs="164565,0;164565,170798;0,170798;91919,342900;695325,342900;547068,14342;523347,1304;164565,0" o:connectangles="0,0,0,0,0,0,0,0"/>
              </v:shape>
            </w:pict>
          </mc:Fallback>
        </mc:AlternateContent>
      </w:r>
      <w:r>
        <w:rPr>
          <w:noProof/>
        </w:rPr>
        <mc:AlternateContent>
          <mc:Choice Requires="wps">
            <w:drawing>
              <wp:anchor distT="0" distB="0" distL="114300" distR="114300" simplePos="0" relativeHeight="251670533" behindDoc="0" locked="0" layoutInCell="1" allowOverlap="1" wp14:anchorId="7DF9F393" wp14:editId="678586A5">
                <wp:simplePos x="0" y="0"/>
                <wp:positionH relativeFrom="column">
                  <wp:posOffset>3361690</wp:posOffset>
                </wp:positionH>
                <wp:positionV relativeFrom="paragraph">
                  <wp:posOffset>1544955</wp:posOffset>
                </wp:positionV>
                <wp:extent cx="257175" cy="266700"/>
                <wp:effectExtent l="38100" t="19050" r="28575" b="38100"/>
                <wp:wrapNone/>
                <wp:docPr id="1649687666" name="Straight Arrow Connector 6"/>
                <wp:cNvGraphicFramePr/>
                <a:graphic xmlns:a="http://schemas.openxmlformats.org/drawingml/2006/main">
                  <a:graphicData uri="http://schemas.microsoft.com/office/word/2010/wordprocessingShape">
                    <wps:wsp>
                      <wps:cNvCnPr/>
                      <wps:spPr>
                        <a:xfrm flipH="1">
                          <a:off x="0" y="0"/>
                          <a:ext cx="257175" cy="2667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03C5A9" id="_x0000_t32" coordsize="21600,21600" o:spt="32" o:oned="t" path="m,l21600,21600e" filled="f">
                <v:path arrowok="t" fillok="f" o:connecttype="none"/>
                <o:lock v:ext="edit" shapetype="t"/>
              </v:shapetype>
              <v:shape id="Straight Arrow Connector 6" o:spid="_x0000_s1026" type="#_x0000_t32" style="position:absolute;margin-left:264.7pt;margin-top:121.65pt;width:20.25pt;height:21pt;flip:x;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" strokecolor="black [3040]" strokeweight="2.25pt">
                <v:stroke endarrow="block"/>
              </v:shape>
            </w:pict>
          </mc:Fallback>
        </mc:AlternateContent>
      </w:r>
      <w:r>
        <w:rPr>
          <w:noProof/>
        </w:rPr>
        <mc:AlternateContent>
          <mc:Choice Requires="wps">
            <w:drawing>
              <wp:anchor distT="45720" distB="45720" distL="114300" distR="114300" simplePos="0" relativeHeight="251667461" behindDoc="0" locked="0" layoutInCell="1" allowOverlap="1" wp14:anchorId="1F8D9274" wp14:editId="5A8B6C02">
                <wp:simplePos x="0" y="0"/>
                <wp:positionH relativeFrom="column">
                  <wp:posOffset>3133090</wp:posOffset>
                </wp:positionH>
                <wp:positionV relativeFrom="paragraph">
                  <wp:posOffset>1280160</wp:posOffset>
                </wp:positionV>
                <wp:extent cx="1219200" cy="1404620"/>
                <wp:effectExtent l="0" t="0" r="1905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2A75AF00" w14:textId="650231DB" w:rsidR="00727757" w:rsidRPr="00727757" w:rsidRDefault="00727757">
                            <w:pPr>
                              <w:rPr>
                                <w:b/>
                                <w:bCs/>
                              </w:rPr>
                            </w:pPr>
                            <w:r w:rsidRPr="00727757">
                              <w:rPr>
                                <w:b/>
                                <w:bCs/>
                              </w:rPr>
                              <w:t>PROJECT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8D9274" id="_x0000_t202" coordsize="21600,21600" o:spt="202" path="m,l,21600r21600,l21600,xe">
                <v:stroke joinstyle="miter"/>
                <v:path gradientshapeok="t" o:connecttype="rect"/>
              </v:shapetype>
              <v:shape id="Text Box 2" o:spid="_x0000_s1026" type="#_x0000_t202" style="position:absolute;left:0;text-align:left;margin-left:246.7pt;margin-top:100.8pt;width:96pt;height:110.6pt;z-index:2516674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">
                <v:textbox style="mso-fit-shape-to-text:t">
                  <w:txbxContent>
                    <w:p w14:paraId="2A75AF00" w14:textId="650231DB" w:rsidR="00727757" w:rsidRPr="00727757" w:rsidRDefault="00727757">
                      <w:pPr>
                        <w:rPr>
                          <w:b/>
                          <w:bCs/>
                        </w:rPr>
                      </w:pPr>
                      <w:r w:rsidRPr="00727757">
                        <w:rPr>
                          <w:b/>
                          <w:bCs/>
                        </w:rPr>
                        <w:t>PROJECT SITE</w:t>
                      </w:r>
                    </w:p>
                  </w:txbxContent>
                </v:textbox>
              </v:shape>
            </w:pict>
          </mc:Fallback>
        </mc:AlternateContent>
      </w:r>
      <w:r>
        <w:rPr>
          <w:noProof/>
        </w:rPr>
        <w:drawing>
          <wp:inline distT="0" distB="0" distL="0" distR="0" wp14:anchorId="06522E92" wp14:editId="20A56ADF">
            <wp:extent cx="6294190" cy="3648075"/>
            <wp:effectExtent l="0" t="0" r="0" b="0"/>
            <wp:docPr id="18" name="Picture 17">
              <a:extLst xmlns:a="http://schemas.openxmlformats.org/drawingml/2006/main">
                <a:ext uri="{FF2B5EF4-FFF2-40B4-BE49-F238E27FC236}">
                  <a16:creationId xmlns:a16="http://schemas.microsoft.com/office/drawing/2014/main" id="{61B7F63A-7B2F-E343-5FC3-8B05BE3BF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1B7F63A-7B2F-E343-5FC3-8B05BE3BF709}"/>
                        </a:ext>
                      </a:extLst>
                    </pic:cNvPr>
                    <pic:cNvPicPr>
                      <a:picLocks noChangeAspect="1"/>
                    </pic:cNvPicPr>
                  </pic:nvPicPr>
                  <pic:blipFill>
                    <a:blip r:embed="rId14"/>
                    <a:srcRect l="7499" r="10834" b="6176"/>
                    <a:stretch>
                      <a:fillRect/>
                    </a:stretch>
                  </pic:blipFill>
                  <pic:spPr>
                    <a:xfrm>
                      <a:off x="0" y="0"/>
                      <a:ext cx="6294854" cy="3648460"/>
                    </a:xfrm>
                    <a:prstGeom prst="rect">
                      <a:avLst/>
                    </a:prstGeom>
                  </pic:spPr>
                </pic:pic>
              </a:graphicData>
            </a:graphic>
          </wp:inline>
        </w:drawing>
      </w:r>
      <w:r w:rsidR="009F2633">
        <w:rPr>
          <w:noProof/>
        </w:rPr>
        <mc:AlternateContent>
          <mc:Choice Requires="wpi">
            <w:drawing>
              <wp:anchor distT="0" distB="0" distL="114300" distR="114300" simplePos="0" relativeHeight="251658245" behindDoc="0" locked="0" layoutInCell="1" allowOverlap="1" wp14:anchorId="54DD6CFA" wp14:editId="57F9EE1C">
                <wp:simplePos x="0" y="0"/>
                <wp:positionH relativeFrom="column">
                  <wp:posOffset>4719202</wp:posOffset>
                </wp:positionH>
                <wp:positionV relativeFrom="paragraph">
                  <wp:posOffset>3523823</wp:posOffset>
                </wp:positionV>
                <wp:extent cx="360" cy="360"/>
                <wp:effectExtent l="38100" t="38100" r="57150" b="57150"/>
                <wp:wrapNone/>
                <wp:docPr id="35" name="Ink 3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5D957A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 o:spid="_x0000_s1026" type="#_x0000_t75" style="position:absolute;margin-left:370.9pt;margin-top:276.75pt;width:1.45pt;height:1.4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MgBOXMYBAABoBAAAEAAAAAAAAAAAAAAAAADQAwAAZHJz&#10;L2luay9pbmsxLnhtbFBLAQItABQABgAIAAAAIQAxU14l4QAAAAsBAAAPAAAAAAAAAAAAAAAAAMQF&#10;AABkcnMvZG93bnJldi54bWxQSwECLQAUAAYACAAAACEAeRi8nb8AAAAhAQAAGQAAAAAAAAAAAAAA&#10;AADSBgAAZHJzL19yZWxzL2Uyb0RvYy54bWwucmVsc1BLBQYAAAAABgAGAHgBAADIBwAAAAA=&#10;">
                <v:imagedata r:id="rId16" o:title=""/>
              </v:shape>
            </w:pict>
          </mc:Fallback>
        </mc:AlternateContent>
      </w:r>
      <w:r w:rsidR="009F2633">
        <w:rPr>
          <w:noProof/>
        </w:rPr>
        <mc:AlternateContent>
          <mc:Choice Requires="wpi">
            <w:drawing>
              <wp:anchor distT="0" distB="0" distL="114300" distR="114300" simplePos="0" relativeHeight="251658244" behindDoc="0" locked="0" layoutInCell="1" allowOverlap="1" wp14:anchorId="14C0FEC4" wp14:editId="204AC804">
                <wp:simplePos x="0" y="0"/>
                <wp:positionH relativeFrom="column">
                  <wp:posOffset>2800042</wp:posOffset>
                </wp:positionH>
                <wp:positionV relativeFrom="paragraph">
                  <wp:posOffset>3600143</wp:posOffset>
                </wp:positionV>
                <wp:extent cx="360" cy="360"/>
                <wp:effectExtent l="38100" t="38100" r="57150" b="57150"/>
                <wp:wrapNone/>
                <wp:docPr id="11" name="Ink 1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0C8ED25F" id="Ink 11" o:spid="_x0000_s1026" type="#_x0000_t75" style="position:absolute;margin-left:219.8pt;margin-top:282.8pt;width:1.45pt;height:1.4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4uBNFxgEAAGgEAAAQAAAAAAAAAAAAAAAAANADAABkcnMv&#10;aW5rL2luazEueG1sUEsBAi0AFAAGAAgAAAAhAJMDnpfgAAAACwEAAA8AAAAAAAAAAAAAAAAAxAUA&#10;AGRycy9kb3ducmV2LnhtbFBLAQItABQABgAIAAAAIQB5GLydvwAAACEBAAAZAAAAAAAAAAAAAAAA&#10;ANEGAABkcnMvX3JlbHMvZTJvRG9jLnhtbC5yZWxzUEsFBgAAAAAGAAYAeAEAAMcHAAAAAA==&#10;">
                <v:imagedata r:id="rId18" o:title=""/>
              </v:shape>
            </w:pict>
          </mc:Fallback>
        </mc:AlternateContent>
      </w:r>
    </w:p>
    <w:sectPr w:rsidR="009F2633" w:rsidRPr="009F2633" w:rsidSect="000D2067">
      <w:headerReference w:type="even" r:id="rId19"/>
      <w:headerReference w:type="default" r:id="rId20"/>
      <w:footerReference w:type="even" r:id="rId21"/>
      <w:footerReference w:type="default" r:id="rId22"/>
      <w:headerReference w:type="first" r:id="rId23"/>
      <w:footerReference w:type="first" r:id="rId24"/>
      <w:pgSz w:w="12240" w:h="15840"/>
      <w:pgMar w:top="720" w:right="1800" w:bottom="432" w:left="1080" w:header="144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FBCC1" w14:textId="77777777" w:rsidR="00FE7220" w:rsidRDefault="00FE7220">
      <w:r>
        <w:separator/>
      </w:r>
    </w:p>
  </w:endnote>
  <w:endnote w:type="continuationSeparator" w:id="0">
    <w:p w14:paraId="05B1A0F6" w14:textId="77777777" w:rsidR="00FE7220" w:rsidRDefault="00FE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5084A" w14:textId="77777777" w:rsidR="00B20D5C" w:rsidRDefault="00B20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6E42E" w14:textId="3E38DCAE" w:rsidR="006D5C18" w:rsidRPr="00F10608" w:rsidRDefault="002106ED" w:rsidP="00F10608">
    <w:pPr>
      <w:tabs>
        <w:tab w:val="left" w:pos="3312"/>
      </w:tabs>
      <w:ind w:right="-720"/>
      <w:jc w:val="both"/>
      <w:rPr>
        <w:rFonts w:ascii="Arial" w:hAnsi="Arial" w:cs="Arial"/>
        <w:sz w:val="20"/>
        <w:szCs w:val="20"/>
      </w:rPr>
    </w:pPr>
    <w:r w:rsidRPr="00FA05F5">
      <w:rPr>
        <w:rFonts w:ascii="Arial" w:hAnsi="Arial" w:cs="Arial"/>
        <w:sz w:val="20"/>
        <w:szCs w:val="20"/>
      </w:rPr>
      <w:t xml:space="preserve">Publish Date:  </w:t>
    </w:r>
    <w:r w:rsidR="00B20D5C">
      <w:rPr>
        <w:rFonts w:ascii="Arial" w:hAnsi="Arial" w:cs="Arial"/>
        <w:sz w:val="20"/>
        <w:szCs w:val="20"/>
      </w:rPr>
      <w:t>April 3</w:t>
    </w:r>
    <w:r w:rsidR="00E52668" w:rsidRPr="00FA05F5">
      <w:rPr>
        <w:rFonts w:ascii="Arial" w:hAnsi="Arial" w:cs="Arial"/>
        <w:sz w:val="20"/>
        <w:szCs w:val="20"/>
      </w:rPr>
      <w:t>, 202</w:t>
    </w:r>
    <w:r w:rsidR="005C3889">
      <w:rPr>
        <w:rFonts w:ascii="Arial" w:hAnsi="Arial" w:cs="Arial"/>
        <w:sz w:val="20"/>
        <w:szCs w:val="20"/>
      </w:rPr>
      <w:t>6</w:t>
    </w:r>
  </w:p>
  <w:p w14:paraId="0A9C7867" w14:textId="77777777" w:rsidR="006D5C18" w:rsidRPr="00F10608" w:rsidRDefault="002106ED" w:rsidP="00F10608">
    <w:pPr>
      <w:tabs>
        <w:tab w:val="left" w:pos="3312"/>
      </w:tabs>
      <w:ind w:right="-720"/>
      <w:jc w:val="both"/>
      <w:rPr>
        <w:rFonts w:ascii="Arial" w:hAnsi="Arial" w:cs="Arial"/>
        <w:sz w:val="20"/>
        <w:szCs w:val="20"/>
      </w:rPr>
    </w:pPr>
    <w:r w:rsidRPr="00F10608">
      <w:rPr>
        <w:rFonts w:ascii="Arial" w:hAnsi="Arial" w:cs="Arial"/>
        <w:sz w:val="20"/>
        <w:szCs w:val="20"/>
      </w:rPr>
      <w:t>Darlene Gerdes, City Clerk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32A38" w14:textId="77777777" w:rsidR="00B20D5C" w:rsidRDefault="00B20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878AE" w14:textId="77777777" w:rsidR="00FE7220" w:rsidRDefault="00FE7220">
      <w:r>
        <w:separator/>
      </w:r>
    </w:p>
  </w:footnote>
  <w:footnote w:type="continuationSeparator" w:id="0">
    <w:p w14:paraId="0C180A35" w14:textId="77777777" w:rsidR="00FE7220" w:rsidRDefault="00FE7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6209D" w14:textId="77777777" w:rsidR="00B20D5C" w:rsidRDefault="00B20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9F38" w14:textId="77777777" w:rsidR="00B20D5C" w:rsidRDefault="00B20D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7D40" w14:textId="77777777" w:rsidR="00B20D5C" w:rsidRDefault="00B20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61ADD"/>
    <w:multiLevelType w:val="hybridMultilevel"/>
    <w:tmpl w:val="7758EF18"/>
    <w:lvl w:ilvl="0" w:tplc="3E9E86FC">
      <w:start w:val="1"/>
      <w:numFmt w:val="bullet"/>
      <w:lvlText w:val=""/>
      <w:lvlJc w:val="left"/>
      <w:pPr>
        <w:ind w:left="1530" w:hanging="360"/>
      </w:pPr>
      <w:rPr>
        <w:rFonts w:ascii="Symbol" w:hAnsi="Symbol" w:hint="default"/>
      </w:rPr>
    </w:lvl>
    <w:lvl w:ilvl="1" w:tplc="0E509790" w:tentative="1">
      <w:start w:val="1"/>
      <w:numFmt w:val="bullet"/>
      <w:lvlText w:val="o"/>
      <w:lvlJc w:val="left"/>
      <w:pPr>
        <w:ind w:left="2250" w:hanging="360"/>
      </w:pPr>
      <w:rPr>
        <w:rFonts w:ascii="Courier New" w:hAnsi="Courier New" w:cs="Courier New" w:hint="default"/>
      </w:rPr>
    </w:lvl>
    <w:lvl w:ilvl="2" w:tplc="08BEB512" w:tentative="1">
      <w:start w:val="1"/>
      <w:numFmt w:val="bullet"/>
      <w:lvlText w:val=""/>
      <w:lvlJc w:val="left"/>
      <w:pPr>
        <w:ind w:left="2970" w:hanging="360"/>
      </w:pPr>
      <w:rPr>
        <w:rFonts w:ascii="Wingdings" w:hAnsi="Wingdings" w:hint="default"/>
      </w:rPr>
    </w:lvl>
    <w:lvl w:ilvl="3" w:tplc="00B2E5CA" w:tentative="1">
      <w:start w:val="1"/>
      <w:numFmt w:val="bullet"/>
      <w:lvlText w:val=""/>
      <w:lvlJc w:val="left"/>
      <w:pPr>
        <w:ind w:left="3690" w:hanging="360"/>
      </w:pPr>
      <w:rPr>
        <w:rFonts w:ascii="Symbol" w:hAnsi="Symbol" w:hint="default"/>
      </w:rPr>
    </w:lvl>
    <w:lvl w:ilvl="4" w:tplc="FB6ACE04" w:tentative="1">
      <w:start w:val="1"/>
      <w:numFmt w:val="bullet"/>
      <w:lvlText w:val="o"/>
      <w:lvlJc w:val="left"/>
      <w:pPr>
        <w:ind w:left="4410" w:hanging="360"/>
      </w:pPr>
      <w:rPr>
        <w:rFonts w:ascii="Courier New" w:hAnsi="Courier New" w:cs="Courier New" w:hint="default"/>
      </w:rPr>
    </w:lvl>
    <w:lvl w:ilvl="5" w:tplc="EBC0CEBC" w:tentative="1">
      <w:start w:val="1"/>
      <w:numFmt w:val="bullet"/>
      <w:lvlText w:val=""/>
      <w:lvlJc w:val="left"/>
      <w:pPr>
        <w:ind w:left="5130" w:hanging="360"/>
      </w:pPr>
      <w:rPr>
        <w:rFonts w:ascii="Wingdings" w:hAnsi="Wingdings" w:hint="default"/>
      </w:rPr>
    </w:lvl>
    <w:lvl w:ilvl="6" w:tplc="805CC6F2" w:tentative="1">
      <w:start w:val="1"/>
      <w:numFmt w:val="bullet"/>
      <w:lvlText w:val=""/>
      <w:lvlJc w:val="left"/>
      <w:pPr>
        <w:ind w:left="5850" w:hanging="360"/>
      </w:pPr>
      <w:rPr>
        <w:rFonts w:ascii="Symbol" w:hAnsi="Symbol" w:hint="default"/>
      </w:rPr>
    </w:lvl>
    <w:lvl w:ilvl="7" w:tplc="D098F3D0" w:tentative="1">
      <w:start w:val="1"/>
      <w:numFmt w:val="bullet"/>
      <w:lvlText w:val="o"/>
      <w:lvlJc w:val="left"/>
      <w:pPr>
        <w:ind w:left="6570" w:hanging="360"/>
      </w:pPr>
      <w:rPr>
        <w:rFonts w:ascii="Courier New" w:hAnsi="Courier New" w:cs="Courier New" w:hint="default"/>
      </w:rPr>
    </w:lvl>
    <w:lvl w:ilvl="8" w:tplc="12D4BFF4" w:tentative="1">
      <w:start w:val="1"/>
      <w:numFmt w:val="bullet"/>
      <w:lvlText w:val=""/>
      <w:lvlJc w:val="left"/>
      <w:pPr>
        <w:ind w:left="7290" w:hanging="360"/>
      </w:pPr>
      <w:rPr>
        <w:rFonts w:ascii="Wingdings" w:hAnsi="Wingdings" w:hint="default"/>
      </w:rPr>
    </w:lvl>
  </w:abstractNum>
  <w:abstractNum w:abstractNumId="1" w15:restartNumberingAfterBreak="0">
    <w:nsid w:val="1C2F7BEB"/>
    <w:multiLevelType w:val="hybridMultilevel"/>
    <w:tmpl w:val="59B6265C"/>
    <w:lvl w:ilvl="0" w:tplc="15803F8A">
      <w:start w:val="1"/>
      <w:numFmt w:val="bullet"/>
      <w:lvlText w:val=""/>
      <w:lvlJc w:val="left"/>
      <w:pPr>
        <w:ind w:left="1620" w:hanging="360"/>
      </w:pPr>
      <w:rPr>
        <w:rFonts w:ascii="Symbol" w:hAnsi="Symbol" w:hint="default"/>
      </w:rPr>
    </w:lvl>
    <w:lvl w:ilvl="1" w:tplc="263C27D6" w:tentative="1">
      <w:start w:val="1"/>
      <w:numFmt w:val="bullet"/>
      <w:lvlText w:val="o"/>
      <w:lvlJc w:val="left"/>
      <w:pPr>
        <w:ind w:left="2340" w:hanging="360"/>
      </w:pPr>
      <w:rPr>
        <w:rFonts w:ascii="Courier New" w:hAnsi="Courier New" w:cs="Courier New" w:hint="default"/>
      </w:rPr>
    </w:lvl>
    <w:lvl w:ilvl="2" w:tplc="886C3C20" w:tentative="1">
      <w:start w:val="1"/>
      <w:numFmt w:val="bullet"/>
      <w:lvlText w:val=""/>
      <w:lvlJc w:val="left"/>
      <w:pPr>
        <w:ind w:left="3060" w:hanging="360"/>
      </w:pPr>
      <w:rPr>
        <w:rFonts w:ascii="Wingdings" w:hAnsi="Wingdings" w:hint="default"/>
      </w:rPr>
    </w:lvl>
    <w:lvl w:ilvl="3" w:tplc="E478667A" w:tentative="1">
      <w:start w:val="1"/>
      <w:numFmt w:val="bullet"/>
      <w:lvlText w:val=""/>
      <w:lvlJc w:val="left"/>
      <w:pPr>
        <w:ind w:left="3780" w:hanging="360"/>
      </w:pPr>
      <w:rPr>
        <w:rFonts w:ascii="Symbol" w:hAnsi="Symbol" w:hint="default"/>
      </w:rPr>
    </w:lvl>
    <w:lvl w:ilvl="4" w:tplc="E794A994" w:tentative="1">
      <w:start w:val="1"/>
      <w:numFmt w:val="bullet"/>
      <w:lvlText w:val="o"/>
      <w:lvlJc w:val="left"/>
      <w:pPr>
        <w:ind w:left="4500" w:hanging="360"/>
      </w:pPr>
      <w:rPr>
        <w:rFonts w:ascii="Courier New" w:hAnsi="Courier New" w:cs="Courier New" w:hint="default"/>
      </w:rPr>
    </w:lvl>
    <w:lvl w:ilvl="5" w:tplc="34F2ACA4" w:tentative="1">
      <w:start w:val="1"/>
      <w:numFmt w:val="bullet"/>
      <w:lvlText w:val=""/>
      <w:lvlJc w:val="left"/>
      <w:pPr>
        <w:ind w:left="5220" w:hanging="360"/>
      </w:pPr>
      <w:rPr>
        <w:rFonts w:ascii="Wingdings" w:hAnsi="Wingdings" w:hint="default"/>
      </w:rPr>
    </w:lvl>
    <w:lvl w:ilvl="6" w:tplc="8CA2908E" w:tentative="1">
      <w:start w:val="1"/>
      <w:numFmt w:val="bullet"/>
      <w:lvlText w:val=""/>
      <w:lvlJc w:val="left"/>
      <w:pPr>
        <w:ind w:left="5940" w:hanging="360"/>
      </w:pPr>
      <w:rPr>
        <w:rFonts w:ascii="Symbol" w:hAnsi="Symbol" w:hint="default"/>
      </w:rPr>
    </w:lvl>
    <w:lvl w:ilvl="7" w:tplc="23CEFD2C" w:tentative="1">
      <w:start w:val="1"/>
      <w:numFmt w:val="bullet"/>
      <w:lvlText w:val="o"/>
      <w:lvlJc w:val="left"/>
      <w:pPr>
        <w:ind w:left="6660" w:hanging="360"/>
      </w:pPr>
      <w:rPr>
        <w:rFonts w:ascii="Courier New" w:hAnsi="Courier New" w:cs="Courier New" w:hint="default"/>
      </w:rPr>
    </w:lvl>
    <w:lvl w:ilvl="8" w:tplc="45B0E4FA" w:tentative="1">
      <w:start w:val="1"/>
      <w:numFmt w:val="bullet"/>
      <w:lvlText w:val=""/>
      <w:lvlJc w:val="left"/>
      <w:pPr>
        <w:ind w:left="7380" w:hanging="360"/>
      </w:pPr>
      <w:rPr>
        <w:rFonts w:ascii="Wingdings" w:hAnsi="Wingdings" w:hint="default"/>
      </w:rPr>
    </w:lvl>
  </w:abstractNum>
  <w:abstractNum w:abstractNumId="2" w15:restartNumberingAfterBreak="0">
    <w:nsid w:val="2DE976C7"/>
    <w:multiLevelType w:val="hybridMultilevel"/>
    <w:tmpl w:val="AE22D648"/>
    <w:lvl w:ilvl="0" w:tplc="8EAA7E8A">
      <w:start w:val="1"/>
      <w:numFmt w:val="bullet"/>
      <w:lvlText w:val=""/>
      <w:lvlJc w:val="left"/>
      <w:pPr>
        <w:ind w:left="1260" w:hanging="360"/>
      </w:pPr>
      <w:rPr>
        <w:rFonts w:ascii="Symbol" w:hAnsi="Symbol" w:hint="default"/>
      </w:rPr>
    </w:lvl>
    <w:lvl w:ilvl="1" w:tplc="F996B408">
      <w:start w:val="1"/>
      <w:numFmt w:val="bullet"/>
      <w:lvlText w:val="o"/>
      <w:lvlJc w:val="left"/>
      <w:pPr>
        <w:ind w:left="1890" w:hanging="360"/>
      </w:pPr>
      <w:rPr>
        <w:rFonts w:ascii="Courier New" w:hAnsi="Courier New" w:cs="Courier New" w:hint="default"/>
      </w:rPr>
    </w:lvl>
    <w:lvl w:ilvl="2" w:tplc="049082CE" w:tentative="1">
      <w:start w:val="1"/>
      <w:numFmt w:val="bullet"/>
      <w:lvlText w:val=""/>
      <w:lvlJc w:val="left"/>
      <w:pPr>
        <w:ind w:left="2610" w:hanging="360"/>
      </w:pPr>
      <w:rPr>
        <w:rFonts w:ascii="Wingdings" w:hAnsi="Wingdings" w:hint="default"/>
      </w:rPr>
    </w:lvl>
    <w:lvl w:ilvl="3" w:tplc="76F4EF82" w:tentative="1">
      <w:start w:val="1"/>
      <w:numFmt w:val="bullet"/>
      <w:lvlText w:val=""/>
      <w:lvlJc w:val="left"/>
      <w:pPr>
        <w:ind w:left="3330" w:hanging="360"/>
      </w:pPr>
      <w:rPr>
        <w:rFonts w:ascii="Symbol" w:hAnsi="Symbol" w:hint="default"/>
      </w:rPr>
    </w:lvl>
    <w:lvl w:ilvl="4" w:tplc="E220A042" w:tentative="1">
      <w:start w:val="1"/>
      <w:numFmt w:val="bullet"/>
      <w:lvlText w:val="o"/>
      <w:lvlJc w:val="left"/>
      <w:pPr>
        <w:ind w:left="4050" w:hanging="360"/>
      </w:pPr>
      <w:rPr>
        <w:rFonts w:ascii="Courier New" w:hAnsi="Courier New" w:cs="Courier New" w:hint="default"/>
      </w:rPr>
    </w:lvl>
    <w:lvl w:ilvl="5" w:tplc="8384C8F4" w:tentative="1">
      <w:start w:val="1"/>
      <w:numFmt w:val="bullet"/>
      <w:lvlText w:val=""/>
      <w:lvlJc w:val="left"/>
      <w:pPr>
        <w:ind w:left="4770" w:hanging="360"/>
      </w:pPr>
      <w:rPr>
        <w:rFonts w:ascii="Wingdings" w:hAnsi="Wingdings" w:hint="default"/>
      </w:rPr>
    </w:lvl>
    <w:lvl w:ilvl="6" w:tplc="C24ED8F6" w:tentative="1">
      <w:start w:val="1"/>
      <w:numFmt w:val="bullet"/>
      <w:lvlText w:val=""/>
      <w:lvlJc w:val="left"/>
      <w:pPr>
        <w:ind w:left="5490" w:hanging="360"/>
      </w:pPr>
      <w:rPr>
        <w:rFonts w:ascii="Symbol" w:hAnsi="Symbol" w:hint="default"/>
      </w:rPr>
    </w:lvl>
    <w:lvl w:ilvl="7" w:tplc="F74CD1F0" w:tentative="1">
      <w:start w:val="1"/>
      <w:numFmt w:val="bullet"/>
      <w:lvlText w:val="o"/>
      <w:lvlJc w:val="left"/>
      <w:pPr>
        <w:ind w:left="6210" w:hanging="360"/>
      </w:pPr>
      <w:rPr>
        <w:rFonts w:ascii="Courier New" w:hAnsi="Courier New" w:cs="Courier New" w:hint="default"/>
      </w:rPr>
    </w:lvl>
    <w:lvl w:ilvl="8" w:tplc="6F58F05E" w:tentative="1">
      <w:start w:val="1"/>
      <w:numFmt w:val="bullet"/>
      <w:lvlText w:val=""/>
      <w:lvlJc w:val="left"/>
      <w:pPr>
        <w:ind w:left="6930" w:hanging="360"/>
      </w:pPr>
      <w:rPr>
        <w:rFonts w:ascii="Wingdings" w:hAnsi="Wingdings" w:hint="default"/>
      </w:rPr>
    </w:lvl>
  </w:abstractNum>
  <w:abstractNum w:abstractNumId="3" w15:restartNumberingAfterBreak="0">
    <w:nsid w:val="36D26562"/>
    <w:multiLevelType w:val="hybridMultilevel"/>
    <w:tmpl w:val="393867F4"/>
    <w:lvl w:ilvl="0" w:tplc="C918260E">
      <w:start w:val="1"/>
      <w:numFmt w:val="bullet"/>
      <w:lvlText w:val=""/>
      <w:lvlJc w:val="left"/>
      <w:pPr>
        <w:ind w:left="720" w:hanging="360"/>
      </w:pPr>
      <w:rPr>
        <w:rFonts w:ascii="Symbol" w:hAnsi="Symbol" w:hint="default"/>
      </w:rPr>
    </w:lvl>
    <w:lvl w:ilvl="1" w:tplc="3DDECE04" w:tentative="1">
      <w:start w:val="1"/>
      <w:numFmt w:val="bullet"/>
      <w:lvlText w:val="o"/>
      <w:lvlJc w:val="left"/>
      <w:pPr>
        <w:ind w:left="1440" w:hanging="360"/>
      </w:pPr>
      <w:rPr>
        <w:rFonts w:ascii="Courier New" w:hAnsi="Courier New" w:cs="Courier New" w:hint="default"/>
      </w:rPr>
    </w:lvl>
    <w:lvl w:ilvl="2" w:tplc="EE526FF6" w:tentative="1">
      <w:start w:val="1"/>
      <w:numFmt w:val="bullet"/>
      <w:lvlText w:val=""/>
      <w:lvlJc w:val="left"/>
      <w:pPr>
        <w:ind w:left="2160" w:hanging="360"/>
      </w:pPr>
      <w:rPr>
        <w:rFonts w:ascii="Wingdings" w:hAnsi="Wingdings" w:hint="default"/>
      </w:rPr>
    </w:lvl>
    <w:lvl w:ilvl="3" w:tplc="A57AE3F0" w:tentative="1">
      <w:start w:val="1"/>
      <w:numFmt w:val="bullet"/>
      <w:lvlText w:val=""/>
      <w:lvlJc w:val="left"/>
      <w:pPr>
        <w:ind w:left="2880" w:hanging="360"/>
      </w:pPr>
      <w:rPr>
        <w:rFonts w:ascii="Symbol" w:hAnsi="Symbol" w:hint="default"/>
      </w:rPr>
    </w:lvl>
    <w:lvl w:ilvl="4" w:tplc="0B0C48F6" w:tentative="1">
      <w:start w:val="1"/>
      <w:numFmt w:val="bullet"/>
      <w:lvlText w:val="o"/>
      <w:lvlJc w:val="left"/>
      <w:pPr>
        <w:ind w:left="3600" w:hanging="360"/>
      </w:pPr>
      <w:rPr>
        <w:rFonts w:ascii="Courier New" w:hAnsi="Courier New" w:cs="Courier New" w:hint="default"/>
      </w:rPr>
    </w:lvl>
    <w:lvl w:ilvl="5" w:tplc="9A761D4C" w:tentative="1">
      <w:start w:val="1"/>
      <w:numFmt w:val="bullet"/>
      <w:lvlText w:val=""/>
      <w:lvlJc w:val="left"/>
      <w:pPr>
        <w:ind w:left="4320" w:hanging="360"/>
      </w:pPr>
      <w:rPr>
        <w:rFonts w:ascii="Wingdings" w:hAnsi="Wingdings" w:hint="default"/>
      </w:rPr>
    </w:lvl>
    <w:lvl w:ilvl="6" w:tplc="71A08466" w:tentative="1">
      <w:start w:val="1"/>
      <w:numFmt w:val="bullet"/>
      <w:lvlText w:val=""/>
      <w:lvlJc w:val="left"/>
      <w:pPr>
        <w:ind w:left="5040" w:hanging="360"/>
      </w:pPr>
      <w:rPr>
        <w:rFonts w:ascii="Symbol" w:hAnsi="Symbol" w:hint="default"/>
      </w:rPr>
    </w:lvl>
    <w:lvl w:ilvl="7" w:tplc="B4FA88F6" w:tentative="1">
      <w:start w:val="1"/>
      <w:numFmt w:val="bullet"/>
      <w:lvlText w:val="o"/>
      <w:lvlJc w:val="left"/>
      <w:pPr>
        <w:ind w:left="5760" w:hanging="360"/>
      </w:pPr>
      <w:rPr>
        <w:rFonts w:ascii="Courier New" w:hAnsi="Courier New" w:cs="Courier New" w:hint="default"/>
      </w:rPr>
    </w:lvl>
    <w:lvl w:ilvl="8" w:tplc="DD6C20BE" w:tentative="1">
      <w:start w:val="1"/>
      <w:numFmt w:val="bullet"/>
      <w:lvlText w:val=""/>
      <w:lvlJc w:val="left"/>
      <w:pPr>
        <w:ind w:left="6480" w:hanging="360"/>
      </w:pPr>
      <w:rPr>
        <w:rFonts w:ascii="Wingdings" w:hAnsi="Wingdings" w:hint="default"/>
      </w:rPr>
    </w:lvl>
  </w:abstractNum>
  <w:abstractNum w:abstractNumId="4" w15:restartNumberingAfterBreak="0">
    <w:nsid w:val="48884DC9"/>
    <w:multiLevelType w:val="hybridMultilevel"/>
    <w:tmpl w:val="D8026F80"/>
    <w:lvl w:ilvl="0" w:tplc="70A85E0A">
      <w:start w:val="1"/>
      <w:numFmt w:val="bullet"/>
      <w:lvlText w:val=""/>
      <w:lvlJc w:val="left"/>
      <w:pPr>
        <w:ind w:left="1170" w:hanging="360"/>
      </w:pPr>
      <w:rPr>
        <w:rFonts w:ascii="Symbol" w:hAnsi="Symbol" w:hint="default"/>
      </w:rPr>
    </w:lvl>
    <w:lvl w:ilvl="1" w:tplc="0CFEBF42" w:tentative="1">
      <w:start w:val="1"/>
      <w:numFmt w:val="bullet"/>
      <w:lvlText w:val="o"/>
      <w:lvlJc w:val="left"/>
      <w:pPr>
        <w:ind w:left="1890" w:hanging="360"/>
      </w:pPr>
      <w:rPr>
        <w:rFonts w:ascii="Courier New" w:hAnsi="Courier New" w:cs="Courier New" w:hint="default"/>
      </w:rPr>
    </w:lvl>
    <w:lvl w:ilvl="2" w:tplc="C500396C" w:tentative="1">
      <w:start w:val="1"/>
      <w:numFmt w:val="bullet"/>
      <w:lvlText w:val=""/>
      <w:lvlJc w:val="left"/>
      <w:pPr>
        <w:ind w:left="2610" w:hanging="360"/>
      </w:pPr>
      <w:rPr>
        <w:rFonts w:ascii="Wingdings" w:hAnsi="Wingdings" w:hint="default"/>
      </w:rPr>
    </w:lvl>
    <w:lvl w:ilvl="3" w:tplc="4C72471C" w:tentative="1">
      <w:start w:val="1"/>
      <w:numFmt w:val="bullet"/>
      <w:lvlText w:val=""/>
      <w:lvlJc w:val="left"/>
      <w:pPr>
        <w:ind w:left="3330" w:hanging="360"/>
      </w:pPr>
      <w:rPr>
        <w:rFonts w:ascii="Symbol" w:hAnsi="Symbol" w:hint="default"/>
      </w:rPr>
    </w:lvl>
    <w:lvl w:ilvl="4" w:tplc="70E8F314" w:tentative="1">
      <w:start w:val="1"/>
      <w:numFmt w:val="bullet"/>
      <w:lvlText w:val="o"/>
      <w:lvlJc w:val="left"/>
      <w:pPr>
        <w:ind w:left="4050" w:hanging="360"/>
      </w:pPr>
      <w:rPr>
        <w:rFonts w:ascii="Courier New" w:hAnsi="Courier New" w:cs="Courier New" w:hint="default"/>
      </w:rPr>
    </w:lvl>
    <w:lvl w:ilvl="5" w:tplc="DA600D14" w:tentative="1">
      <w:start w:val="1"/>
      <w:numFmt w:val="bullet"/>
      <w:lvlText w:val=""/>
      <w:lvlJc w:val="left"/>
      <w:pPr>
        <w:ind w:left="4770" w:hanging="360"/>
      </w:pPr>
      <w:rPr>
        <w:rFonts w:ascii="Wingdings" w:hAnsi="Wingdings" w:hint="default"/>
      </w:rPr>
    </w:lvl>
    <w:lvl w:ilvl="6" w:tplc="1C566688" w:tentative="1">
      <w:start w:val="1"/>
      <w:numFmt w:val="bullet"/>
      <w:lvlText w:val=""/>
      <w:lvlJc w:val="left"/>
      <w:pPr>
        <w:ind w:left="5490" w:hanging="360"/>
      </w:pPr>
      <w:rPr>
        <w:rFonts w:ascii="Symbol" w:hAnsi="Symbol" w:hint="default"/>
      </w:rPr>
    </w:lvl>
    <w:lvl w:ilvl="7" w:tplc="FAA4FEFC" w:tentative="1">
      <w:start w:val="1"/>
      <w:numFmt w:val="bullet"/>
      <w:lvlText w:val="o"/>
      <w:lvlJc w:val="left"/>
      <w:pPr>
        <w:ind w:left="6210" w:hanging="360"/>
      </w:pPr>
      <w:rPr>
        <w:rFonts w:ascii="Courier New" w:hAnsi="Courier New" w:cs="Courier New" w:hint="default"/>
      </w:rPr>
    </w:lvl>
    <w:lvl w:ilvl="8" w:tplc="D5D8674E" w:tentative="1">
      <w:start w:val="1"/>
      <w:numFmt w:val="bullet"/>
      <w:lvlText w:val=""/>
      <w:lvlJc w:val="left"/>
      <w:pPr>
        <w:ind w:left="6930" w:hanging="360"/>
      </w:pPr>
      <w:rPr>
        <w:rFonts w:ascii="Wingdings" w:hAnsi="Wingdings" w:hint="default"/>
      </w:rPr>
    </w:lvl>
  </w:abstractNum>
  <w:num w:numId="1" w16cid:durableId="877664014">
    <w:abstractNumId w:val="3"/>
  </w:num>
  <w:num w:numId="2" w16cid:durableId="2040156001">
    <w:abstractNumId w:val="1"/>
  </w:num>
  <w:num w:numId="3" w16cid:durableId="1492715894">
    <w:abstractNumId w:val="0"/>
  </w:num>
  <w:num w:numId="4" w16cid:durableId="1732072067">
    <w:abstractNumId w:val="2"/>
  </w:num>
  <w:num w:numId="5" w16cid:durableId="965232579">
    <w:abstractNumId w:val="4"/>
  </w:num>
  <w:num w:numId="6" w16cid:durableId="1703742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B92"/>
    <w:rsid w:val="00005CCF"/>
    <w:rsid w:val="000153BC"/>
    <w:rsid w:val="00033E05"/>
    <w:rsid w:val="00040153"/>
    <w:rsid w:val="0006170E"/>
    <w:rsid w:val="000723D0"/>
    <w:rsid w:val="00073953"/>
    <w:rsid w:val="0007423E"/>
    <w:rsid w:val="00082138"/>
    <w:rsid w:val="00085359"/>
    <w:rsid w:val="000875D1"/>
    <w:rsid w:val="000A7402"/>
    <w:rsid w:val="000C1DE7"/>
    <w:rsid w:val="000D2067"/>
    <w:rsid w:val="000D26A5"/>
    <w:rsid w:val="000D4E75"/>
    <w:rsid w:val="000E6DCD"/>
    <w:rsid w:val="000F761C"/>
    <w:rsid w:val="00102494"/>
    <w:rsid w:val="00111288"/>
    <w:rsid w:val="00112E67"/>
    <w:rsid w:val="00130AB7"/>
    <w:rsid w:val="00154B14"/>
    <w:rsid w:val="00170E03"/>
    <w:rsid w:val="00173AE1"/>
    <w:rsid w:val="00177176"/>
    <w:rsid w:val="00185800"/>
    <w:rsid w:val="00186CEB"/>
    <w:rsid w:val="00196DAD"/>
    <w:rsid w:val="001A00BA"/>
    <w:rsid w:val="001B420F"/>
    <w:rsid w:val="001B7286"/>
    <w:rsid w:val="001C3436"/>
    <w:rsid w:val="001C6F6C"/>
    <w:rsid w:val="001D58CA"/>
    <w:rsid w:val="001D5ACA"/>
    <w:rsid w:val="001D7B5D"/>
    <w:rsid w:val="001E057A"/>
    <w:rsid w:val="001E575D"/>
    <w:rsid w:val="001E7378"/>
    <w:rsid w:val="001F5D8C"/>
    <w:rsid w:val="002106ED"/>
    <w:rsid w:val="00236213"/>
    <w:rsid w:val="0025364C"/>
    <w:rsid w:val="00266BAF"/>
    <w:rsid w:val="00271911"/>
    <w:rsid w:val="00273A6F"/>
    <w:rsid w:val="00284EE6"/>
    <w:rsid w:val="00285601"/>
    <w:rsid w:val="00285FAF"/>
    <w:rsid w:val="00293552"/>
    <w:rsid w:val="002969A5"/>
    <w:rsid w:val="002A69A6"/>
    <w:rsid w:val="002A7A9F"/>
    <w:rsid w:val="002C0B1A"/>
    <w:rsid w:val="002D0E59"/>
    <w:rsid w:val="002E6210"/>
    <w:rsid w:val="002F6217"/>
    <w:rsid w:val="00301688"/>
    <w:rsid w:val="00303782"/>
    <w:rsid w:val="003072EE"/>
    <w:rsid w:val="0032225B"/>
    <w:rsid w:val="00357F7B"/>
    <w:rsid w:val="003601F1"/>
    <w:rsid w:val="003626E4"/>
    <w:rsid w:val="0037587F"/>
    <w:rsid w:val="00377EF6"/>
    <w:rsid w:val="003845E1"/>
    <w:rsid w:val="003856F1"/>
    <w:rsid w:val="003B0C26"/>
    <w:rsid w:val="003D3A6F"/>
    <w:rsid w:val="003D5188"/>
    <w:rsid w:val="003E49FB"/>
    <w:rsid w:val="003E5A44"/>
    <w:rsid w:val="003E603F"/>
    <w:rsid w:val="003E6D64"/>
    <w:rsid w:val="003F12EF"/>
    <w:rsid w:val="003F4C34"/>
    <w:rsid w:val="004056DF"/>
    <w:rsid w:val="00411D01"/>
    <w:rsid w:val="00411E64"/>
    <w:rsid w:val="00411F02"/>
    <w:rsid w:val="0042213A"/>
    <w:rsid w:val="00425D33"/>
    <w:rsid w:val="0043095C"/>
    <w:rsid w:val="004352BB"/>
    <w:rsid w:val="00440A49"/>
    <w:rsid w:val="00457817"/>
    <w:rsid w:val="00457C54"/>
    <w:rsid w:val="00481D2F"/>
    <w:rsid w:val="00493DC3"/>
    <w:rsid w:val="004A46BE"/>
    <w:rsid w:val="004A542A"/>
    <w:rsid w:val="004B524D"/>
    <w:rsid w:val="004C5A24"/>
    <w:rsid w:val="004C7365"/>
    <w:rsid w:val="00507693"/>
    <w:rsid w:val="00514BD9"/>
    <w:rsid w:val="00523CF7"/>
    <w:rsid w:val="005338E7"/>
    <w:rsid w:val="00536604"/>
    <w:rsid w:val="005378EF"/>
    <w:rsid w:val="00563EA4"/>
    <w:rsid w:val="005713B7"/>
    <w:rsid w:val="00581F93"/>
    <w:rsid w:val="005828D7"/>
    <w:rsid w:val="005902BA"/>
    <w:rsid w:val="005A125E"/>
    <w:rsid w:val="005A2EE3"/>
    <w:rsid w:val="005A5BB8"/>
    <w:rsid w:val="005B2343"/>
    <w:rsid w:val="005B2913"/>
    <w:rsid w:val="005C3889"/>
    <w:rsid w:val="005C590D"/>
    <w:rsid w:val="005D2B95"/>
    <w:rsid w:val="005E21EB"/>
    <w:rsid w:val="006121A6"/>
    <w:rsid w:val="006176D8"/>
    <w:rsid w:val="00642110"/>
    <w:rsid w:val="006473AF"/>
    <w:rsid w:val="00647EFE"/>
    <w:rsid w:val="00647F3B"/>
    <w:rsid w:val="00651810"/>
    <w:rsid w:val="00660401"/>
    <w:rsid w:val="006639D3"/>
    <w:rsid w:val="00671FFD"/>
    <w:rsid w:val="00675E1F"/>
    <w:rsid w:val="006834E5"/>
    <w:rsid w:val="006853F1"/>
    <w:rsid w:val="00690037"/>
    <w:rsid w:val="006933EF"/>
    <w:rsid w:val="006A2321"/>
    <w:rsid w:val="006A3F31"/>
    <w:rsid w:val="006A5C71"/>
    <w:rsid w:val="006A61C6"/>
    <w:rsid w:val="006B00C6"/>
    <w:rsid w:val="006B526E"/>
    <w:rsid w:val="006C0368"/>
    <w:rsid w:val="006D1535"/>
    <w:rsid w:val="006D1D93"/>
    <w:rsid w:val="006D5C18"/>
    <w:rsid w:val="006E34D0"/>
    <w:rsid w:val="006E354E"/>
    <w:rsid w:val="006E4116"/>
    <w:rsid w:val="006E7960"/>
    <w:rsid w:val="006F0AEE"/>
    <w:rsid w:val="00701238"/>
    <w:rsid w:val="007125E3"/>
    <w:rsid w:val="00714C38"/>
    <w:rsid w:val="00727757"/>
    <w:rsid w:val="00730016"/>
    <w:rsid w:val="00736AAF"/>
    <w:rsid w:val="00746F5B"/>
    <w:rsid w:val="00756B10"/>
    <w:rsid w:val="0075752F"/>
    <w:rsid w:val="00763B83"/>
    <w:rsid w:val="00787F6A"/>
    <w:rsid w:val="00792ADE"/>
    <w:rsid w:val="007C2B33"/>
    <w:rsid w:val="007D2D98"/>
    <w:rsid w:val="007D7417"/>
    <w:rsid w:val="00802848"/>
    <w:rsid w:val="00812171"/>
    <w:rsid w:val="008210C4"/>
    <w:rsid w:val="008406F5"/>
    <w:rsid w:val="00840889"/>
    <w:rsid w:val="00841B86"/>
    <w:rsid w:val="00846874"/>
    <w:rsid w:val="00853B41"/>
    <w:rsid w:val="008675B9"/>
    <w:rsid w:val="00871C6C"/>
    <w:rsid w:val="00881B69"/>
    <w:rsid w:val="0088779D"/>
    <w:rsid w:val="0089529D"/>
    <w:rsid w:val="008B4EC8"/>
    <w:rsid w:val="008C0D40"/>
    <w:rsid w:val="008C2D6A"/>
    <w:rsid w:val="008D0753"/>
    <w:rsid w:val="008F120E"/>
    <w:rsid w:val="00901FA4"/>
    <w:rsid w:val="00916AA3"/>
    <w:rsid w:val="00917BD2"/>
    <w:rsid w:val="009461D1"/>
    <w:rsid w:val="00984561"/>
    <w:rsid w:val="009B0BFE"/>
    <w:rsid w:val="009B2DDF"/>
    <w:rsid w:val="009C1655"/>
    <w:rsid w:val="009C427C"/>
    <w:rsid w:val="009C569F"/>
    <w:rsid w:val="009C5FD4"/>
    <w:rsid w:val="009E1079"/>
    <w:rsid w:val="009E49C6"/>
    <w:rsid w:val="009F2633"/>
    <w:rsid w:val="00A0232C"/>
    <w:rsid w:val="00A0661E"/>
    <w:rsid w:val="00A117FE"/>
    <w:rsid w:val="00A15055"/>
    <w:rsid w:val="00A1757B"/>
    <w:rsid w:val="00A2338C"/>
    <w:rsid w:val="00A31671"/>
    <w:rsid w:val="00A373AF"/>
    <w:rsid w:val="00A4709A"/>
    <w:rsid w:val="00A540AA"/>
    <w:rsid w:val="00A65CE6"/>
    <w:rsid w:val="00A73A17"/>
    <w:rsid w:val="00A84D1E"/>
    <w:rsid w:val="00A85012"/>
    <w:rsid w:val="00A92296"/>
    <w:rsid w:val="00AB049D"/>
    <w:rsid w:val="00AB08E9"/>
    <w:rsid w:val="00AB602E"/>
    <w:rsid w:val="00AC751D"/>
    <w:rsid w:val="00AD141C"/>
    <w:rsid w:val="00AD3281"/>
    <w:rsid w:val="00AE0E2A"/>
    <w:rsid w:val="00B008E6"/>
    <w:rsid w:val="00B05EA1"/>
    <w:rsid w:val="00B069FF"/>
    <w:rsid w:val="00B2086C"/>
    <w:rsid w:val="00B20D5C"/>
    <w:rsid w:val="00B31A79"/>
    <w:rsid w:val="00B418AC"/>
    <w:rsid w:val="00B609C0"/>
    <w:rsid w:val="00B63E09"/>
    <w:rsid w:val="00BA6BDB"/>
    <w:rsid w:val="00BB28D2"/>
    <w:rsid w:val="00BB494E"/>
    <w:rsid w:val="00BD138D"/>
    <w:rsid w:val="00BD1DCA"/>
    <w:rsid w:val="00BD458B"/>
    <w:rsid w:val="00BD64E1"/>
    <w:rsid w:val="00BE2DB4"/>
    <w:rsid w:val="00BF5C25"/>
    <w:rsid w:val="00C01092"/>
    <w:rsid w:val="00C22CCB"/>
    <w:rsid w:val="00C25359"/>
    <w:rsid w:val="00C32B73"/>
    <w:rsid w:val="00C340EE"/>
    <w:rsid w:val="00C408D8"/>
    <w:rsid w:val="00C66782"/>
    <w:rsid w:val="00C9749F"/>
    <w:rsid w:val="00CB3DD2"/>
    <w:rsid w:val="00CB4452"/>
    <w:rsid w:val="00CD06D8"/>
    <w:rsid w:val="00CD4A9C"/>
    <w:rsid w:val="00CE5285"/>
    <w:rsid w:val="00D027F2"/>
    <w:rsid w:val="00D10D97"/>
    <w:rsid w:val="00D13564"/>
    <w:rsid w:val="00D15138"/>
    <w:rsid w:val="00D223B5"/>
    <w:rsid w:val="00D23574"/>
    <w:rsid w:val="00D27F01"/>
    <w:rsid w:val="00D32F57"/>
    <w:rsid w:val="00D35447"/>
    <w:rsid w:val="00D42D3D"/>
    <w:rsid w:val="00D47689"/>
    <w:rsid w:val="00D47B07"/>
    <w:rsid w:val="00D5077C"/>
    <w:rsid w:val="00D537F5"/>
    <w:rsid w:val="00D53EF8"/>
    <w:rsid w:val="00D5771E"/>
    <w:rsid w:val="00D57C11"/>
    <w:rsid w:val="00D63E75"/>
    <w:rsid w:val="00D70749"/>
    <w:rsid w:val="00D80B92"/>
    <w:rsid w:val="00D86BEF"/>
    <w:rsid w:val="00D97A0D"/>
    <w:rsid w:val="00DA262B"/>
    <w:rsid w:val="00DC194B"/>
    <w:rsid w:val="00DE05C6"/>
    <w:rsid w:val="00E02656"/>
    <w:rsid w:val="00E167AB"/>
    <w:rsid w:val="00E21388"/>
    <w:rsid w:val="00E2442B"/>
    <w:rsid w:val="00E350AA"/>
    <w:rsid w:val="00E41BD6"/>
    <w:rsid w:val="00E52668"/>
    <w:rsid w:val="00E56706"/>
    <w:rsid w:val="00E63C88"/>
    <w:rsid w:val="00E77BC5"/>
    <w:rsid w:val="00E97967"/>
    <w:rsid w:val="00ED1A45"/>
    <w:rsid w:val="00EF0ED8"/>
    <w:rsid w:val="00F0066C"/>
    <w:rsid w:val="00F046C0"/>
    <w:rsid w:val="00F20CC4"/>
    <w:rsid w:val="00F21B44"/>
    <w:rsid w:val="00F30C46"/>
    <w:rsid w:val="00F327DF"/>
    <w:rsid w:val="00F42E92"/>
    <w:rsid w:val="00F50C34"/>
    <w:rsid w:val="00F900A4"/>
    <w:rsid w:val="00F92F51"/>
    <w:rsid w:val="00F949BB"/>
    <w:rsid w:val="00FA05F5"/>
    <w:rsid w:val="00FA684A"/>
    <w:rsid w:val="00FB0F75"/>
    <w:rsid w:val="00FB390A"/>
    <w:rsid w:val="00FE4F3A"/>
    <w:rsid w:val="00FE7220"/>
    <w:rsid w:val="00FE7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B17ECF"/>
  <w15:docId w15:val="{44160BB0-E75C-4EDC-9653-BA753A48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2D35"/>
    <w:rPr>
      <w:sz w:val="22"/>
      <w:szCs w:val="24"/>
    </w:rPr>
  </w:style>
  <w:style w:type="paragraph" w:styleId="Heading1">
    <w:name w:val="heading 1"/>
    <w:basedOn w:val="Normal"/>
    <w:next w:val="Normal"/>
    <w:link w:val="Heading1Char"/>
    <w:qFormat/>
    <w:rsid w:val="00EE67F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D2D35"/>
    <w:pPr>
      <w:spacing w:before="100" w:beforeAutospacing="1" w:after="100" w:afterAutospacing="1"/>
    </w:pPr>
    <w:rPr>
      <w:sz w:val="24"/>
    </w:rPr>
  </w:style>
  <w:style w:type="paragraph" w:customStyle="1" w:styleId="documentlabel">
    <w:name w:val="documentlabel"/>
    <w:basedOn w:val="Normal"/>
    <w:rsid w:val="006D2D35"/>
    <w:pPr>
      <w:spacing w:before="100" w:beforeAutospacing="1" w:after="100" w:afterAutospacing="1"/>
    </w:pPr>
    <w:rPr>
      <w:sz w:val="24"/>
    </w:rPr>
  </w:style>
  <w:style w:type="character" w:customStyle="1" w:styleId="apple-converted-space">
    <w:name w:val="apple-converted-space"/>
    <w:basedOn w:val="DefaultParagraphFont"/>
    <w:rsid w:val="006D2D35"/>
  </w:style>
  <w:style w:type="paragraph" w:styleId="BodyText">
    <w:name w:val="Body Text"/>
    <w:basedOn w:val="Normal"/>
    <w:rsid w:val="006D2D35"/>
    <w:pPr>
      <w:spacing w:before="100" w:beforeAutospacing="1" w:after="100" w:afterAutospacing="1"/>
    </w:pPr>
    <w:rPr>
      <w:sz w:val="24"/>
    </w:rPr>
  </w:style>
  <w:style w:type="paragraph" w:styleId="BalloonText">
    <w:name w:val="Balloon Text"/>
    <w:basedOn w:val="Normal"/>
    <w:semiHidden/>
    <w:rsid w:val="006D2D35"/>
    <w:rPr>
      <w:rFonts w:ascii="Tahoma" w:hAnsi="Tahoma" w:cs="Tahoma"/>
      <w:sz w:val="16"/>
      <w:szCs w:val="16"/>
    </w:rPr>
  </w:style>
  <w:style w:type="paragraph" w:styleId="ListParagraph">
    <w:name w:val="List Paragraph"/>
    <w:basedOn w:val="Normal"/>
    <w:uiPriority w:val="34"/>
    <w:qFormat/>
    <w:rsid w:val="00FB431C"/>
    <w:pPr>
      <w:autoSpaceDE w:val="0"/>
      <w:autoSpaceDN w:val="0"/>
      <w:ind w:left="720"/>
      <w:contextualSpacing/>
    </w:pPr>
    <w:rPr>
      <w:rFonts w:ascii="Times" w:hAnsi="Times" w:cs="Times"/>
      <w:sz w:val="24"/>
    </w:rPr>
  </w:style>
  <w:style w:type="character" w:styleId="Hyperlink">
    <w:name w:val="Hyperlink"/>
    <w:basedOn w:val="DefaultParagraphFont"/>
    <w:rsid w:val="00FB431C"/>
    <w:rPr>
      <w:color w:val="0000FF"/>
      <w:u w:val="single"/>
    </w:rPr>
  </w:style>
  <w:style w:type="character" w:customStyle="1" w:styleId="MessageHeaderLabel">
    <w:name w:val="Message Header Label"/>
    <w:rsid w:val="001B6F2B"/>
    <w:rPr>
      <w:rFonts w:ascii="Arial Black" w:hAnsi="Arial Black"/>
      <w:spacing w:val="-10"/>
      <w:sz w:val="18"/>
    </w:rPr>
  </w:style>
  <w:style w:type="paragraph" w:styleId="Header">
    <w:name w:val="header"/>
    <w:basedOn w:val="Normal"/>
    <w:link w:val="HeaderChar"/>
    <w:rsid w:val="008C2661"/>
    <w:pPr>
      <w:tabs>
        <w:tab w:val="center" w:pos="4680"/>
        <w:tab w:val="right" w:pos="9360"/>
      </w:tabs>
    </w:pPr>
  </w:style>
  <w:style w:type="character" w:customStyle="1" w:styleId="HeaderChar">
    <w:name w:val="Header Char"/>
    <w:basedOn w:val="DefaultParagraphFont"/>
    <w:link w:val="Header"/>
    <w:rsid w:val="008C2661"/>
    <w:rPr>
      <w:sz w:val="22"/>
      <w:szCs w:val="24"/>
    </w:rPr>
  </w:style>
  <w:style w:type="paragraph" w:styleId="Footer">
    <w:name w:val="footer"/>
    <w:basedOn w:val="Normal"/>
    <w:link w:val="FooterChar"/>
    <w:uiPriority w:val="99"/>
    <w:rsid w:val="008C2661"/>
    <w:pPr>
      <w:tabs>
        <w:tab w:val="center" w:pos="4680"/>
        <w:tab w:val="right" w:pos="9360"/>
      </w:tabs>
    </w:pPr>
  </w:style>
  <w:style w:type="character" w:customStyle="1" w:styleId="FooterChar">
    <w:name w:val="Footer Char"/>
    <w:basedOn w:val="DefaultParagraphFont"/>
    <w:link w:val="Footer"/>
    <w:uiPriority w:val="99"/>
    <w:rsid w:val="008C2661"/>
    <w:rPr>
      <w:sz w:val="22"/>
      <w:szCs w:val="24"/>
    </w:rPr>
  </w:style>
  <w:style w:type="character" w:styleId="CommentReference">
    <w:name w:val="annotation reference"/>
    <w:basedOn w:val="DefaultParagraphFont"/>
    <w:uiPriority w:val="99"/>
    <w:rsid w:val="004040D4"/>
    <w:rPr>
      <w:sz w:val="16"/>
      <w:szCs w:val="16"/>
    </w:rPr>
  </w:style>
  <w:style w:type="paragraph" w:styleId="CommentText">
    <w:name w:val="annotation text"/>
    <w:basedOn w:val="Normal"/>
    <w:link w:val="CommentTextChar"/>
    <w:uiPriority w:val="99"/>
    <w:rsid w:val="004040D4"/>
    <w:rPr>
      <w:sz w:val="20"/>
      <w:szCs w:val="20"/>
    </w:rPr>
  </w:style>
  <w:style w:type="character" w:customStyle="1" w:styleId="CommentTextChar">
    <w:name w:val="Comment Text Char"/>
    <w:basedOn w:val="DefaultParagraphFont"/>
    <w:link w:val="CommentText"/>
    <w:uiPriority w:val="99"/>
    <w:rsid w:val="004040D4"/>
  </w:style>
  <w:style w:type="paragraph" w:styleId="CommentSubject">
    <w:name w:val="annotation subject"/>
    <w:basedOn w:val="CommentText"/>
    <w:next w:val="CommentText"/>
    <w:link w:val="CommentSubjectChar"/>
    <w:rsid w:val="004040D4"/>
    <w:rPr>
      <w:b/>
      <w:bCs/>
    </w:rPr>
  </w:style>
  <w:style w:type="character" w:customStyle="1" w:styleId="CommentSubjectChar">
    <w:name w:val="Comment Subject Char"/>
    <w:basedOn w:val="CommentTextChar"/>
    <w:link w:val="CommentSubject"/>
    <w:rsid w:val="004040D4"/>
    <w:rPr>
      <w:b/>
      <w:bCs/>
    </w:rPr>
  </w:style>
  <w:style w:type="paragraph" w:styleId="Revision">
    <w:name w:val="Revision"/>
    <w:hidden/>
    <w:uiPriority w:val="99"/>
    <w:semiHidden/>
    <w:rsid w:val="00F71052"/>
    <w:rPr>
      <w:sz w:val="22"/>
      <w:szCs w:val="24"/>
    </w:rPr>
  </w:style>
  <w:style w:type="character" w:customStyle="1" w:styleId="UnresolvedMention1">
    <w:name w:val="Unresolved Mention1"/>
    <w:basedOn w:val="DefaultParagraphFont"/>
    <w:uiPriority w:val="99"/>
    <w:semiHidden/>
    <w:unhideWhenUsed/>
    <w:rsid w:val="007F0BCA"/>
    <w:rPr>
      <w:color w:val="605E5C"/>
      <w:shd w:val="clear" w:color="auto" w:fill="E1DFDD"/>
    </w:rPr>
  </w:style>
  <w:style w:type="character" w:styleId="Emphasis">
    <w:name w:val="Emphasis"/>
    <w:basedOn w:val="DefaultParagraphFont"/>
    <w:qFormat/>
    <w:rsid w:val="00EE67F7"/>
    <w:rPr>
      <w:i/>
      <w:iCs/>
    </w:rPr>
  </w:style>
  <w:style w:type="character" w:customStyle="1" w:styleId="Heading1Char">
    <w:name w:val="Heading 1 Char"/>
    <w:basedOn w:val="DefaultParagraphFont"/>
    <w:link w:val="Heading1"/>
    <w:rsid w:val="00EE67F7"/>
    <w:rPr>
      <w:rFonts w:asciiTheme="majorHAnsi" w:eastAsiaTheme="majorEastAsia" w:hAnsiTheme="majorHAnsi" w:cstheme="majorBidi"/>
      <w:color w:val="365F91" w:themeColor="accent1" w:themeShade="BF"/>
      <w:sz w:val="32"/>
      <w:szCs w:val="32"/>
    </w:rPr>
  </w:style>
  <w:style w:type="paragraph" w:styleId="BodyText3">
    <w:name w:val="Body Text 3"/>
    <w:basedOn w:val="Normal"/>
    <w:link w:val="BodyText3Char"/>
    <w:semiHidden/>
    <w:unhideWhenUsed/>
    <w:rsid w:val="006C62D9"/>
    <w:pPr>
      <w:spacing w:after="120"/>
    </w:pPr>
    <w:rPr>
      <w:sz w:val="16"/>
      <w:szCs w:val="16"/>
    </w:rPr>
  </w:style>
  <w:style w:type="character" w:customStyle="1" w:styleId="BodyText3Char">
    <w:name w:val="Body Text 3 Char"/>
    <w:basedOn w:val="DefaultParagraphFont"/>
    <w:link w:val="BodyText3"/>
    <w:semiHidden/>
    <w:rsid w:val="006C62D9"/>
    <w:rPr>
      <w:sz w:val="16"/>
      <w:szCs w:val="16"/>
    </w:rPr>
  </w:style>
  <w:style w:type="character" w:styleId="UnresolvedMention">
    <w:name w:val="Unresolved Mention"/>
    <w:basedOn w:val="DefaultParagraphFont"/>
    <w:uiPriority w:val="99"/>
    <w:semiHidden/>
    <w:unhideWhenUsed/>
    <w:rsid w:val="00E52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994161">
      <w:bodyDiv w:val="1"/>
      <w:marLeft w:val="0"/>
      <w:marRight w:val="0"/>
      <w:marTop w:val="0"/>
      <w:marBottom w:val="0"/>
      <w:divBdr>
        <w:top w:val="none" w:sz="0" w:space="0" w:color="auto"/>
        <w:left w:val="none" w:sz="0" w:space="0" w:color="auto"/>
        <w:bottom w:val="none" w:sz="0" w:space="0" w:color="auto"/>
        <w:right w:val="none" w:sz="0" w:space="0" w:color="auto"/>
      </w:divBdr>
      <w:divsChild>
        <w:div w:id="1963221727">
          <w:marLeft w:val="0"/>
          <w:marRight w:val="0"/>
          <w:marTop w:val="0"/>
          <w:marBottom w:val="0"/>
          <w:divBdr>
            <w:top w:val="none" w:sz="0" w:space="0" w:color="auto"/>
            <w:left w:val="none" w:sz="0" w:space="0" w:color="auto"/>
            <w:bottom w:val="none" w:sz="0" w:space="0" w:color="auto"/>
            <w:right w:val="none" w:sz="0" w:space="0" w:color="auto"/>
          </w:divBdr>
        </w:div>
        <w:div w:id="815798688">
          <w:marLeft w:val="0"/>
          <w:marRight w:val="0"/>
          <w:marTop w:val="0"/>
          <w:marBottom w:val="0"/>
          <w:divBdr>
            <w:top w:val="none" w:sz="0" w:space="0" w:color="auto"/>
            <w:left w:val="none" w:sz="0" w:space="0" w:color="auto"/>
            <w:bottom w:val="none" w:sz="0" w:space="0" w:color="auto"/>
            <w:right w:val="none" w:sz="0" w:space="0" w:color="auto"/>
          </w:divBdr>
        </w:div>
      </w:divsChild>
    </w:div>
    <w:div w:id="912928978">
      <w:bodyDiv w:val="1"/>
      <w:marLeft w:val="0"/>
      <w:marRight w:val="0"/>
      <w:marTop w:val="0"/>
      <w:marBottom w:val="0"/>
      <w:divBdr>
        <w:top w:val="none" w:sz="0" w:space="0" w:color="auto"/>
        <w:left w:val="none" w:sz="0" w:space="0" w:color="auto"/>
        <w:bottom w:val="none" w:sz="0" w:space="0" w:color="auto"/>
        <w:right w:val="none" w:sz="0" w:space="0" w:color="auto"/>
      </w:divBdr>
      <w:divsChild>
        <w:div w:id="343090851">
          <w:marLeft w:val="0"/>
          <w:marRight w:val="0"/>
          <w:marTop w:val="0"/>
          <w:marBottom w:val="0"/>
          <w:divBdr>
            <w:top w:val="none" w:sz="0" w:space="0" w:color="auto"/>
            <w:left w:val="none" w:sz="0" w:space="0" w:color="auto"/>
            <w:bottom w:val="none" w:sz="0" w:space="0" w:color="auto"/>
            <w:right w:val="none" w:sz="0" w:space="0" w:color="auto"/>
          </w:divBdr>
        </w:div>
        <w:div w:id="1488281411">
          <w:marLeft w:val="0"/>
          <w:marRight w:val="0"/>
          <w:marTop w:val="0"/>
          <w:marBottom w:val="0"/>
          <w:divBdr>
            <w:top w:val="none" w:sz="0" w:space="0" w:color="auto"/>
            <w:left w:val="none" w:sz="0" w:space="0" w:color="auto"/>
            <w:bottom w:val="none" w:sz="0" w:space="0" w:color="auto"/>
            <w:right w:val="none" w:sz="0" w:space="0" w:color="auto"/>
          </w:divBdr>
        </w:div>
      </w:divsChild>
    </w:div>
    <w:div w:id="1209339852">
      <w:bodyDiv w:val="1"/>
      <w:marLeft w:val="0"/>
      <w:marRight w:val="0"/>
      <w:marTop w:val="0"/>
      <w:marBottom w:val="0"/>
      <w:divBdr>
        <w:top w:val="none" w:sz="0" w:space="0" w:color="auto"/>
        <w:left w:val="none" w:sz="0" w:space="0" w:color="auto"/>
        <w:bottom w:val="none" w:sz="0" w:space="0" w:color="auto"/>
        <w:right w:val="none" w:sz="0" w:space="0" w:color="auto"/>
      </w:divBdr>
      <w:divsChild>
        <w:div w:id="1530336628">
          <w:marLeft w:val="0"/>
          <w:marRight w:val="0"/>
          <w:marTop w:val="0"/>
          <w:marBottom w:val="0"/>
          <w:divBdr>
            <w:top w:val="none" w:sz="0" w:space="0" w:color="auto"/>
            <w:left w:val="none" w:sz="0" w:space="0" w:color="auto"/>
            <w:bottom w:val="none" w:sz="0" w:space="0" w:color="auto"/>
            <w:right w:val="none" w:sz="0" w:space="0" w:color="auto"/>
          </w:divBdr>
        </w:div>
        <w:div w:id="322782999">
          <w:marLeft w:val="0"/>
          <w:marRight w:val="0"/>
          <w:marTop w:val="0"/>
          <w:marBottom w:val="0"/>
          <w:divBdr>
            <w:top w:val="none" w:sz="0" w:space="0" w:color="auto"/>
            <w:left w:val="none" w:sz="0" w:space="0" w:color="auto"/>
            <w:bottom w:val="none" w:sz="0" w:space="0" w:color="auto"/>
            <w:right w:val="none" w:sz="0" w:space="0" w:color="auto"/>
          </w:divBdr>
        </w:div>
      </w:divsChild>
    </w:div>
    <w:div w:id="1863086943">
      <w:bodyDiv w:val="1"/>
      <w:marLeft w:val="0"/>
      <w:marRight w:val="0"/>
      <w:marTop w:val="0"/>
      <w:marBottom w:val="0"/>
      <w:divBdr>
        <w:top w:val="none" w:sz="0" w:space="0" w:color="auto"/>
        <w:left w:val="none" w:sz="0" w:space="0" w:color="auto"/>
        <w:bottom w:val="none" w:sz="0" w:space="0" w:color="auto"/>
        <w:right w:val="none" w:sz="0" w:space="0" w:color="auto"/>
      </w:divBdr>
      <w:divsChild>
        <w:div w:id="721059543">
          <w:marLeft w:val="0"/>
          <w:marRight w:val="0"/>
          <w:marTop w:val="0"/>
          <w:marBottom w:val="0"/>
          <w:divBdr>
            <w:top w:val="none" w:sz="0" w:space="0" w:color="auto"/>
            <w:left w:val="none" w:sz="0" w:space="0" w:color="auto"/>
            <w:bottom w:val="none" w:sz="0" w:space="0" w:color="auto"/>
            <w:right w:val="none" w:sz="0" w:space="0" w:color="auto"/>
          </w:divBdr>
        </w:div>
        <w:div w:id="546719488">
          <w:marLeft w:val="0"/>
          <w:marRight w:val="0"/>
          <w:marTop w:val="0"/>
          <w:marBottom w:val="0"/>
          <w:divBdr>
            <w:top w:val="none" w:sz="0" w:space="0" w:color="auto"/>
            <w:left w:val="none" w:sz="0" w:space="0" w:color="auto"/>
            <w:bottom w:val="none" w:sz="0" w:space="0" w:color="auto"/>
            <w:right w:val="none" w:sz="0" w:space="0" w:color="auto"/>
          </w:divBdr>
        </w:div>
      </w:divsChild>
    </w:div>
    <w:div w:id="2023891497">
      <w:bodyDiv w:val="1"/>
      <w:marLeft w:val="0"/>
      <w:marRight w:val="0"/>
      <w:marTop w:val="0"/>
      <w:marBottom w:val="0"/>
      <w:divBdr>
        <w:top w:val="none" w:sz="0" w:space="0" w:color="auto"/>
        <w:left w:val="none" w:sz="0" w:space="0" w:color="auto"/>
        <w:bottom w:val="none" w:sz="0" w:space="0" w:color="auto"/>
        <w:right w:val="none" w:sz="0" w:space="0" w:color="auto"/>
      </w:divBdr>
      <w:divsChild>
        <w:div w:id="798691846">
          <w:marLeft w:val="0"/>
          <w:marRight w:val="0"/>
          <w:marTop w:val="0"/>
          <w:marBottom w:val="0"/>
          <w:divBdr>
            <w:top w:val="none" w:sz="0" w:space="0" w:color="auto"/>
            <w:left w:val="none" w:sz="0" w:space="0" w:color="auto"/>
            <w:bottom w:val="none" w:sz="0" w:space="0" w:color="auto"/>
            <w:right w:val="none" w:sz="0" w:space="0" w:color="auto"/>
          </w:divBdr>
        </w:div>
        <w:div w:id="1964384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ybenson@calimesa.govt" TargetMode="External"/><Relationship Id="rId17" Type="http://schemas.openxmlformats.org/officeDocument/2006/relationships/customXml" Target="ink/ink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6T03:28:41.282"/>
    </inkml:context>
    <inkml:brush xml:id="br0">
      <inkml:brushProperty name="width" value="0.05" units="cm"/>
      <inkml:brushProperty name="height" value="0.05" units="cm"/>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6T03:28:25.652"/>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53C88D1F80974CAE802345EEA1A901" ma:contentTypeVersion="14" ma:contentTypeDescription="Create a new document." ma:contentTypeScope="" ma:versionID="98f3962dcef5de02e6b7561a249ada76">
  <xsd:schema xmlns:xsd="http://www.w3.org/2001/XMLSchema" xmlns:xs="http://www.w3.org/2001/XMLSchema" xmlns:p="http://schemas.microsoft.com/office/2006/metadata/properties" xmlns:ns2="6db89c74-1ba0-4c21-8bc1-1b608b23b2ea" xmlns:ns3="deab340e-a48a-4e65-b331-ba4a51edd283" targetNamespace="http://schemas.microsoft.com/office/2006/metadata/properties" ma:root="true" ma:fieldsID="396fe4423f6834bd073139083a39676e" ns2:_="" ns3:_="">
    <xsd:import namespace="6db89c74-1ba0-4c21-8bc1-1b608b23b2ea"/>
    <xsd:import namespace="deab340e-a48a-4e65-b331-ba4a51edd2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89c74-1ba0-4c21-8bc1-1b608b23b2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cd8c371-fe00-4dd2-9d19-e5c7ce12edb4}" ma:internalName="TaxCatchAll" ma:showField="CatchAllData" ma:web="6db89c74-1ba0-4c21-8bc1-1b608b23b2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ab340e-a48a-4e65-b331-ba4a51edd2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c331c6f-9f67-492c-b097-0046b48c9d7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db89c74-1ba0-4c21-8bc1-1b608b23b2ea" xsi:nil="true"/>
    <lcf76f155ced4ddcb4097134ff3c332f xmlns="deab340e-a48a-4e65-b331-ba4a51edd28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E0F98-4F2A-4785-84C5-5AEADE30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89c74-1ba0-4c21-8bc1-1b608b23b2ea"/>
    <ds:schemaRef ds:uri="deab340e-a48a-4e65-b331-ba4a51edd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BA886-7F81-4412-9895-D4A807DD0EE9}">
  <ds:schemaRefs>
    <ds:schemaRef ds:uri="http://schemas.microsoft.com/office/2006/metadata/properties"/>
    <ds:schemaRef ds:uri="http://schemas.microsoft.com/office/infopath/2007/PartnerControls"/>
    <ds:schemaRef ds:uri="6db89c74-1ba0-4c21-8bc1-1b608b23b2ea"/>
    <ds:schemaRef ds:uri="deab340e-a48a-4e65-b331-ba4a51edd283"/>
  </ds:schemaRefs>
</ds:datastoreItem>
</file>

<file path=customXml/itemProps3.xml><?xml version="1.0" encoding="utf-8"?>
<ds:datastoreItem xmlns:ds="http://schemas.openxmlformats.org/officeDocument/2006/customXml" ds:itemID="{047C1B89-6991-406D-BED1-12795CC36996}">
  <ds:schemaRefs>
    <ds:schemaRef ds:uri="http://schemas.microsoft.com/sharepoint/v3/contenttype/forms"/>
  </ds:schemaRefs>
</ds:datastoreItem>
</file>

<file path=customXml/itemProps4.xml><?xml version="1.0" encoding="utf-8"?>
<ds:datastoreItem xmlns:ds="http://schemas.openxmlformats.org/officeDocument/2006/customXml" ds:itemID="{528DECF5-6699-4259-8A91-317A34153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Links>
    <vt:vector size="6" baseType="variant">
      <vt:variant>
        <vt:i4>4653172</vt:i4>
      </vt:variant>
      <vt:variant>
        <vt:i4>0</vt:i4>
      </vt:variant>
      <vt:variant>
        <vt:i4>0</vt:i4>
      </vt:variant>
      <vt:variant>
        <vt:i4>5</vt:i4>
      </vt:variant>
      <vt:variant>
        <vt:lpwstr>mailto:ybenson@calimesa.govt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Selenne Sevilla</dc:creator>
  <cp:lastModifiedBy>Yaiza Benson</cp:lastModifiedBy>
  <cp:revision>2</cp:revision>
  <dcterms:created xsi:type="dcterms:W3CDTF">2026-03-30T16:08:00Z</dcterms:created>
  <dcterms:modified xsi:type="dcterms:W3CDTF">2026-03-30T16:08:00Z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12459</vt:lpwstr>
  </property>
  <property fmtid="{D5CDD505-2E9C-101B-9397-08002B2CF9AE}" pid="3" name="RWG Trailer">
    <vt:lpwstr>12459-0021\2461991v2.doc</vt:lpwstr>
  </property>
  <property fmtid="{D5CDD505-2E9C-101B-9397-08002B2CF9AE}" pid="4" name="ContentTypeId">
    <vt:lpwstr>0x010100F353C88D1F80974CAE802345EEA1A901</vt:lpwstr>
  </property>
  <property fmtid="{D5CDD505-2E9C-101B-9397-08002B2CF9AE}" pid="5" name="MediaServiceImageTags">
    <vt:lpwstr/>
  </property>
</Properties>
</file>